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793A" w14:textId="29365C89" w:rsidR="00DA0AA5" w:rsidRDefault="00D71196" w:rsidP="002F222D">
      <w:pPr>
        <w:pStyle w:val="Standard"/>
        <w:jc w:val="center"/>
        <w:rPr>
          <w:rFonts w:ascii="Alexandra Personal Use" w:hAnsi="Alexandra Personal Use"/>
          <w:color w:val="5B9BD5" w:themeColor="accent1"/>
          <w:sz w:val="32"/>
          <w:szCs w:val="32"/>
        </w:rPr>
      </w:pPr>
      <w:r w:rsidRPr="000F4F04">
        <w:rPr>
          <w:rFonts w:ascii="Alexandra Personal Use" w:hAnsi="Alexandra Personal Use"/>
          <w:color w:val="5B9BD5" w:themeColor="accent1"/>
          <w:sz w:val="32"/>
          <w:szCs w:val="32"/>
        </w:rPr>
        <w:t xml:space="preserve">Méthodologie d’analyse </w:t>
      </w:r>
      <w:r w:rsidR="00CC51B8" w:rsidRPr="000F4F04">
        <w:rPr>
          <w:rFonts w:ascii="Alexandra Personal Use" w:hAnsi="Alexandra Personal Use"/>
          <w:color w:val="5B9BD5" w:themeColor="accent1"/>
          <w:sz w:val="32"/>
          <w:szCs w:val="32"/>
        </w:rPr>
        <w:t>filmique</w:t>
      </w:r>
      <w:r w:rsidRPr="000F4F04">
        <w:rPr>
          <w:rFonts w:ascii="Alexandra Personal Use" w:hAnsi="Alexandra Personal Use"/>
          <w:color w:val="5B9BD5" w:themeColor="accent1"/>
          <w:sz w:val="32"/>
          <w:szCs w:val="32"/>
        </w:rPr>
        <w:t xml:space="preserve"> :</w:t>
      </w:r>
    </w:p>
    <w:p w14:paraId="2588B21D" w14:textId="77777777" w:rsidR="000F4F04" w:rsidRPr="000F4F04" w:rsidRDefault="000F4F04" w:rsidP="002F222D">
      <w:pPr>
        <w:pStyle w:val="Standard"/>
        <w:jc w:val="center"/>
        <w:rPr>
          <w:rFonts w:ascii="Alexandra Personal Use" w:hAnsi="Alexandra Personal Use"/>
          <w:color w:val="5B9BD5" w:themeColor="accent1"/>
          <w:sz w:val="16"/>
          <w:szCs w:val="16"/>
        </w:rPr>
      </w:pPr>
    </w:p>
    <w:p w14:paraId="52FE4113" w14:textId="16A5FDB1" w:rsidR="004B0BB7" w:rsidRDefault="008120EE" w:rsidP="00DA0AA5">
      <w:pPr>
        <w:pStyle w:val="Standard"/>
      </w:pPr>
      <w:r w:rsidRPr="008120EE">
        <w:drawing>
          <wp:inline distT="0" distB="0" distL="0" distR="0" wp14:anchorId="20A3549F" wp14:editId="208E1CDB">
            <wp:extent cx="3094355" cy="1161415"/>
            <wp:effectExtent l="0" t="0" r="0" b="63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21CEE" w14:textId="5B27F1AB" w:rsidR="008120EE" w:rsidRDefault="008120EE" w:rsidP="00DA0AA5">
      <w:pPr>
        <w:pStyle w:val="Standard"/>
      </w:pPr>
    </w:p>
    <w:p w14:paraId="25C697AC" w14:textId="2C8A63DF" w:rsidR="008120EE" w:rsidRDefault="008120EE" w:rsidP="008120EE">
      <w:pPr>
        <w:pStyle w:val="Standard"/>
      </w:pPr>
      <w:r w:rsidRPr="008120EE">
        <w:rPr>
          <w:color w:val="5B9BD5" w:themeColor="accent1"/>
        </w:rPr>
        <w:t>Le</w:t>
      </w:r>
      <w:r w:rsidRPr="008120EE">
        <w:rPr>
          <w:color w:val="5B9BD5" w:themeColor="accent1"/>
        </w:rPr>
        <w:t xml:space="preserve"> film entier : </w:t>
      </w:r>
      <w:r w:rsidRPr="008120EE">
        <w:t xml:space="preserve">analyser quelques grands axes du film (le récit, la mise en scène, les décors, le point de vue, </w:t>
      </w:r>
      <w:proofErr w:type="spellStart"/>
      <w:r w:rsidRPr="008120EE">
        <w:t>etc</w:t>
      </w:r>
      <w:proofErr w:type="spellEnd"/>
      <w:r>
        <w:t>)</w:t>
      </w:r>
      <w:r w:rsidRPr="008120EE">
        <w:t>.</w:t>
      </w:r>
    </w:p>
    <w:p w14:paraId="6766BFEC" w14:textId="24474449" w:rsidR="000F4F04" w:rsidRPr="000F4F04" w:rsidRDefault="000F4F04" w:rsidP="008120EE">
      <w:pPr>
        <w:pStyle w:val="Standard"/>
      </w:pPr>
      <w:r w:rsidRPr="000F4F04">
        <w:rPr>
          <w:b/>
          <w:bCs/>
          <w:color w:val="5B9BD5" w:themeColor="accent1"/>
        </w:rPr>
        <w:t xml:space="preserve">Ou </w:t>
      </w:r>
      <w:r>
        <w:rPr>
          <w:b/>
          <w:bCs/>
          <w:color w:val="5B9BD5" w:themeColor="accent1"/>
        </w:rPr>
        <w:t>une</w:t>
      </w:r>
      <w:r w:rsidR="008120EE" w:rsidRPr="008120EE">
        <w:rPr>
          <w:color w:val="5B9BD5" w:themeColor="accent1"/>
        </w:rPr>
        <w:t xml:space="preserve"> séquence, une scène, un plan et même un photogramme </w:t>
      </w:r>
      <w:r w:rsidR="008120EE" w:rsidRPr="008120EE">
        <w:t>(une seconde de pellicule = 24 images, un photogramme = une image).</w:t>
      </w:r>
    </w:p>
    <w:p w14:paraId="5C11C573" w14:textId="329E29A6" w:rsidR="00766CC7" w:rsidRDefault="00766CC7" w:rsidP="00766CC7">
      <w:pPr>
        <w:pStyle w:val="Standard"/>
      </w:pPr>
      <w:r w:rsidRPr="00766CC7">
        <w:t>Aussi bien sur la globalité du film que sur des segments plus petits.</w:t>
      </w:r>
    </w:p>
    <w:p w14:paraId="78B09F97" w14:textId="77777777" w:rsidR="00766CC7" w:rsidRPr="00766CC7" w:rsidRDefault="00766CC7" w:rsidP="00766CC7">
      <w:pPr>
        <w:pStyle w:val="Standard"/>
      </w:pPr>
    </w:p>
    <w:p w14:paraId="30D0BB99" w14:textId="77777777" w:rsidR="00766CC7" w:rsidRPr="00766CC7" w:rsidRDefault="00766CC7" w:rsidP="0034076F">
      <w:pPr>
        <w:pStyle w:val="Standard"/>
        <w:jc w:val="center"/>
        <w:rPr>
          <w:rFonts w:ascii="Alexandra Personal Use" w:hAnsi="Alexandra Personal Use"/>
          <w:color w:val="ED7D31" w:themeColor="accent2"/>
          <w:sz w:val="28"/>
          <w:szCs w:val="28"/>
        </w:rPr>
      </w:pPr>
      <w:r w:rsidRPr="00766CC7">
        <w:rPr>
          <w:rFonts w:ascii="Alexandra Personal Use" w:hAnsi="Alexandra Personal Use"/>
          <w:color w:val="ED7D31" w:themeColor="accent2"/>
          <w:sz w:val="28"/>
          <w:szCs w:val="28"/>
        </w:rPr>
        <w:t>La temporalité du film</w:t>
      </w:r>
    </w:p>
    <w:p w14:paraId="293E208B" w14:textId="21E96C35" w:rsidR="00766CC7" w:rsidRPr="00766CC7" w:rsidRDefault="00766CC7" w:rsidP="00766CC7">
      <w:pPr>
        <w:pStyle w:val="Standard"/>
      </w:pPr>
      <w:r w:rsidRPr="00766CC7">
        <w:t>Temporalité</w:t>
      </w:r>
      <w:r w:rsidRPr="00766CC7">
        <w:t xml:space="preserve"> linéaire ou variable (aller-retour entre flash-backs (retour en arrière) et présent de la narration).</w:t>
      </w:r>
    </w:p>
    <w:p w14:paraId="378FD651" w14:textId="0C94A581" w:rsidR="00766CC7" w:rsidRPr="00766CC7" w:rsidRDefault="00766CC7" w:rsidP="00766CC7">
      <w:pPr>
        <w:pStyle w:val="Standard"/>
      </w:pPr>
      <w:r w:rsidRPr="00766CC7">
        <w:rPr>
          <w:b/>
          <w:bCs/>
          <w:color w:val="5B9BD5" w:themeColor="accent1"/>
        </w:rPr>
        <w:t>Les</w:t>
      </w:r>
      <w:r w:rsidRPr="00766CC7">
        <w:rPr>
          <w:b/>
          <w:bCs/>
          <w:color w:val="5B9BD5" w:themeColor="accent1"/>
        </w:rPr>
        <w:t xml:space="preserve"> </w:t>
      </w:r>
      <w:r w:rsidRPr="00766CC7">
        <w:rPr>
          <w:b/>
          <w:bCs/>
          <w:color w:val="5B9BD5" w:themeColor="accent1"/>
        </w:rPr>
        <w:t>flashforward :</w:t>
      </w:r>
      <w:r w:rsidRPr="00766CC7">
        <w:rPr>
          <w:color w:val="5B9BD5" w:themeColor="accent1"/>
        </w:rPr>
        <w:t xml:space="preserve"> </w:t>
      </w:r>
      <w:r w:rsidRPr="00766CC7">
        <w:t>saut dans le futur).</w:t>
      </w:r>
    </w:p>
    <w:p w14:paraId="241DA576" w14:textId="67EF1808" w:rsidR="00766CC7" w:rsidRPr="00766CC7" w:rsidRDefault="00766CC7" w:rsidP="00766CC7">
      <w:pPr>
        <w:pStyle w:val="Standard"/>
      </w:pPr>
      <w:r w:rsidRPr="00766CC7">
        <w:rPr>
          <w:b/>
          <w:bCs/>
          <w:color w:val="5B9BD5" w:themeColor="accent1"/>
        </w:rPr>
        <w:t>Flash-backs :</w:t>
      </w:r>
      <w:r w:rsidRPr="00766CC7">
        <w:rPr>
          <w:color w:val="5B9BD5" w:themeColor="accent1"/>
        </w:rPr>
        <w:t xml:space="preserve"> </w:t>
      </w:r>
      <w:r w:rsidRPr="00766CC7">
        <w:t xml:space="preserve">retours en arrière </w:t>
      </w:r>
      <w:r>
        <w:t>(</w:t>
      </w:r>
      <w:r w:rsidRPr="00766CC7">
        <w:t xml:space="preserve">une personnalité ou les motifs d’un </w:t>
      </w:r>
      <w:r w:rsidRPr="00766CC7">
        <w:t>crime</w:t>
      </w:r>
      <w:r>
        <w:t>)</w:t>
      </w:r>
      <w:r w:rsidRPr="00766CC7">
        <w:t>.</w:t>
      </w:r>
    </w:p>
    <w:p w14:paraId="20617703" w14:textId="3603ED1A" w:rsidR="00766CC7" w:rsidRDefault="00766CC7" w:rsidP="00766CC7">
      <w:pPr>
        <w:pStyle w:val="Standard"/>
      </w:pPr>
      <w:r w:rsidRPr="00766CC7">
        <w:rPr>
          <w:b/>
          <w:bCs/>
          <w:color w:val="5B9BD5" w:themeColor="accent1"/>
        </w:rPr>
        <w:t>Flashforward</w:t>
      </w:r>
      <w:r w:rsidRPr="00766CC7">
        <w:rPr>
          <w:b/>
          <w:bCs/>
          <w:color w:val="5B9BD5" w:themeColor="accent1"/>
        </w:rPr>
        <w:t xml:space="preserve"> :</w:t>
      </w:r>
      <w:r w:rsidRPr="00766CC7">
        <w:rPr>
          <w:color w:val="5B9BD5" w:themeColor="accent1"/>
        </w:rPr>
        <w:t xml:space="preserve"> </w:t>
      </w:r>
      <w:r w:rsidRPr="00766CC7">
        <w:t>appartient au futur</w:t>
      </w:r>
      <w:r>
        <w:t xml:space="preserve"> </w:t>
      </w:r>
      <w:r w:rsidRPr="00766CC7">
        <w:t xml:space="preserve">alors que le film est produit dans </w:t>
      </w:r>
      <w:r>
        <w:t>une année moins récente.</w:t>
      </w:r>
    </w:p>
    <w:p w14:paraId="4FABE000" w14:textId="0FBD4CE0" w:rsidR="00766CC7" w:rsidRDefault="00766CC7" w:rsidP="00766CC7">
      <w:pPr>
        <w:pStyle w:val="Standard"/>
      </w:pPr>
    </w:p>
    <w:p w14:paraId="024694FD" w14:textId="77777777" w:rsidR="0034076F" w:rsidRPr="000A3C83" w:rsidRDefault="00766CC7" w:rsidP="0034076F">
      <w:pPr>
        <w:pStyle w:val="Standard"/>
        <w:jc w:val="center"/>
        <w:rPr>
          <w:rFonts w:ascii="Alexandra Personal Use" w:hAnsi="Alexandra Personal Use"/>
          <w:color w:val="ED7D31" w:themeColor="accent2"/>
          <w:sz w:val="28"/>
          <w:szCs w:val="28"/>
        </w:rPr>
      </w:pPr>
      <w:r w:rsidRPr="00766CC7">
        <w:rPr>
          <w:rFonts w:ascii="Alexandra Personal Use" w:hAnsi="Alexandra Personal Use"/>
          <w:color w:val="ED7D31" w:themeColor="accent2"/>
          <w:sz w:val="28"/>
          <w:szCs w:val="28"/>
        </w:rPr>
        <w:t>Le point de vue</w:t>
      </w:r>
    </w:p>
    <w:p w14:paraId="2B760C4D" w14:textId="1C109D9A" w:rsidR="00766CC7" w:rsidRPr="00766CC7" w:rsidRDefault="000F4F04" w:rsidP="00766CC7">
      <w:pPr>
        <w:pStyle w:val="Standard"/>
        <w:rPr>
          <w:b/>
          <w:bCs/>
        </w:rPr>
      </w:pPr>
      <w:r w:rsidRPr="00766CC7">
        <w:rPr>
          <w:rFonts w:hint="eastAsia"/>
          <w:b/>
          <w:bCs/>
          <w:color w:val="5B9BD5" w:themeColor="accent1"/>
        </w:rPr>
        <w:t>V</w:t>
      </w:r>
      <w:r w:rsidR="00766CC7" w:rsidRPr="00766CC7">
        <w:rPr>
          <w:b/>
          <w:bCs/>
          <w:color w:val="5B9BD5" w:themeColor="accent1"/>
        </w:rPr>
        <w:t>isuel</w:t>
      </w:r>
      <w:r>
        <w:rPr>
          <w:b/>
          <w:bCs/>
        </w:rPr>
        <w:t xml:space="preserve"> : </w:t>
      </w:r>
      <w:r w:rsidR="0034076F" w:rsidRPr="00766CC7">
        <w:t>D’où</w:t>
      </w:r>
      <w:r w:rsidR="00766CC7" w:rsidRPr="00766CC7">
        <w:t xml:space="preserve"> voit-on ce que l’on voit ? Où la caméra est-elle placée ?</w:t>
      </w:r>
    </w:p>
    <w:p w14:paraId="6AC2A450" w14:textId="02CEA5E9" w:rsidR="00766CC7" w:rsidRDefault="000F4F04" w:rsidP="00766CC7">
      <w:pPr>
        <w:pStyle w:val="Standard"/>
      </w:pPr>
      <w:r>
        <w:rPr>
          <w:b/>
          <w:bCs/>
          <w:color w:val="5B9BD5" w:themeColor="accent1"/>
        </w:rPr>
        <w:t>N</w:t>
      </w:r>
      <w:r w:rsidR="00766CC7" w:rsidRPr="00766CC7">
        <w:rPr>
          <w:b/>
          <w:bCs/>
          <w:color w:val="5B9BD5" w:themeColor="accent1"/>
        </w:rPr>
        <w:t>arratif :</w:t>
      </w:r>
      <w:r w:rsidR="00766CC7">
        <w:rPr>
          <w:color w:val="5B9BD5" w:themeColor="accent1"/>
          <w:u w:val="single"/>
        </w:rPr>
        <w:t xml:space="preserve"> </w:t>
      </w:r>
      <w:r w:rsidR="00766CC7" w:rsidRPr="00766CC7">
        <w:t>Qui raconte l’histoire ? Du point de vue de qui l’histoire est-elle racontée ?</w:t>
      </w:r>
    </w:p>
    <w:p w14:paraId="6FC7D630" w14:textId="6070E466" w:rsidR="00766CC7" w:rsidRDefault="00766CC7" w:rsidP="00766CC7">
      <w:pPr>
        <w:pStyle w:val="Standard"/>
      </w:pPr>
    </w:p>
    <w:p w14:paraId="3F4B53FC" w14:textId="47E1C4E9" w:rsidR="00766CC7" w:rsidRDefault="00766CC7" w:rsidP="00766CC7">
      <w:pPr>
        <w:pStyle w:val="Standard"/>
      </w:pPr>
      <w:r w:rsidRPr="00766CC7">
        <w:t>Pour la description et l’analyse des relations entre sons et images</w:t>
      </w:r>
      <w:r>
        <w:t>.</w:t>
      </w:r>
    </w:p>
    <w:p w14:paraId="3B4BFABB" w14:textId="6FF4CD26" w:rsidR="00766CC7" w:rsidRDefault="00766CC7" w:rsidP="00766CC7">
      <w:pPr>
        <w:pStyle w:val="Standard"/>
      </w:pPr>
    </w:p>
    <w:p w14:paraId="1D6F1B59" w14:textId="6FFD4D25" w:rsidR="000A3C83" w:rsidRPr="000A3C83" w:rsidRDefault="00766CC7" w:rsidP="000A3C83">
      <w:pPr>
        <w:pStyle w:val="Standard"/>
        <w:jc w:val="center"/>
        <w:rPr>
          <w:color w:val="ED7D31" w:themeColor="accent2"/>
        </w:rPr>
      </w:pPr>
      <w:r w:rsidRPr="00766CC7">
        <w:rPr>
          <w:rFonts w:ascii="Alexandra Personal Use" w:hAnsi="Alexandra Personal Use"/>
          <w:color w:val="ED7D31" w:themeColor="accent2"/>
          <w:sz w:val="28"/>
          <w:szCs w:val="28"/>
        </w:rPr>
        <w:t>Le</w:t>
      </w:r>
      <w:r w:rsidR="000A3C83" w:rsidRPr="000A3C83">
        <w:rPr>
          <w:rFonts w:ascii="Alexandra Personal Use" w:hAnsi="Alexandra Personal Use"/>
          <w:color w:val="ED7D31" w:themeColor="accent2"/>
          <w:sz w:val="28"/>
          <w:szCs w:val="28"/>
        </w:rPr>
        <w:t xml:space="preserve"> son</w:t>
      </w:r>
    </w:p>
    <w:p w14:paraId="40660C3B" w14:textId="67C302B2" w:rsidR="00766CC7" w:rsidRPr="00766CC7" w:rsidRDefault="00766CC7" w:rsidP="00766CC7">
      <w:pPr>
        <w:pStyle w:val="Standard"/>
        <w:rPr>
          <w:b/>
          <w:bCs/>
          <w:u w:val="single"/>
        </w:rPr>
      </w:pPr>
      <w:r w:rsidRPr="00766CC7">
        <w:rPr>
          <w:b/>
          <w:bCs/>
          <w:u w:val="single"/>
        </w:rPr>
        <w:t>Trois matières de l’expression sonore au cinéma :</w:t>
      </w:r>
    </w:p>
    <w:p w14:paraId="7E93F8CB" w14:textId="77777777" w:rsidR="00766CC7" w:rsidRPr="00766CC7" w:rsidRDefault="00766CC7" w:rsidP="00766CC7">
      <w:pPr>
        <w:pStyle w:val="Standard"/>
        <w:rPr>
          <w:color w:val="5B9BD5" w:themeColor="accent1"/>
          <w:u w:val="single"/>
        </w:rPr>
      </w:pPr>
    </w:p>
    <w:p w14:paraId="25F01285" w14:textId="070734FF" w:rsidR="00766CC7" w:rsidRPr="00766CC7" w:rsidRDefault="0038724E" w:rsidP="00766CC7">
      <w:pPr>
        <w:pStyle w:val="Standard"/>
        <w:numPr>
          <w:ilvl w:val="0"/>
          <w:numId w:val="7"/>
        </w:numPr>
        <w:rPr>
          <w:color w:val="5B9BD5" w:themeColor="accent1"/>
        </w:rPr>
      </w:pPr>
      <w:r w:rsidRPr="00766CC7">
        <w:rPr>
          <w:color w:val="5B9BD5" w:themeColor="accent1"/>
        </w:rPr>
        <w:t>Les</w:t>
      </w:r>
      <w:r w:rsidR="00766CC7" w:rsidRPr="00766CC7">
        <w:rPr>
          <w:color w:val="5B9BD5" w:themeColor="accent1"/>
        </w:rPr>
        <w:t xml:space="preserve"> dialogues</w:t>
      </w:r>
    </w:p>
    <w:p w14:paraId="06033F0D" w14:textId="2C9A48BE" w:rsidR="00766CC7" w:rsidRPr="00766CC7" w:rsidRDefault="00766CC7" w:rsidP="00766CC7">
      <w:pPr>
        <w:pStyle w:val="Standard"/>
        <w:numPr>
          <w:ilvl w:val="0"/>
          <w:numId w:val="7"/>
        </w:numPr>
        <w:rPr>
          <w:color w:val="5B9BD5" w:themeColor="accent1"/>
        </w:rPr>
      </w:pPr>
      <w:r w:rsidRPr="00766CC7">
        <w:rPr>
          <w:color w:val="5B9BD5" w:themeColor="accent1"/>
        </w:rPr>
        <w:t xml:space="preserve"> </w:t>
      </w:r>
      <w:r w:rsidR="0038724E" w:rsidRPr="00766CC7">
        <w:rPr>
          <w:color w:val="5B9BD5" w:themeColor="accent1"/>
        </w:rPr>
        <w:t>Les</w:t>
      </w:r>
      <w:r w:rsidRPr="00766CC7">
        <w:rPr>
          <w:color w:val="5B9BD5" w:themeColor="accent1"/>
        </w:rPr>
        <w:t xml:space="preserve"> bruits</w:t>
      </w:r>
    </w:p>
    <w:p w14:paraId="45969B2E" w14:textId="401A3CC9" w:rsidR="00766CC7" w:rsidRPr="0038724E" w:rsidRDefault="00766CC7" w:rsidP="00766CC7">
      <w:pPr>
        <w:pStyle w:val="Standard"/>
        <w:numPr>
          <w:ilvl w:val="0"/>
          <w:numId w:val="7"/>
        </w:numPr>
        <w:rPr>
          <w:color w:val="5B9BD5" w:themeColor="accent1"/>
        </w:rPr>
      </w:pPr>
      <w:r w:rsidRPr="00766CC7">
        <w:rPr>
          <w:color w:val="5B9BD5" w:themeColor="accent1"/>
        </w:rPr>
        <w:t xml:space="preserve"> </w:t>
      </w:r>
      <w:r w:rsidR="0038724E" w:rsidRPr="00766CC7">
        <w:rPr>
          <w:color w:val="5B9BD5" w:themeColor="accent1"/>
        </w:rPr>
        <w:t>La</w:t>
      </w:r>
      <w:r w:rsidRPr="00766CC7">
        <w:rPr>
          <w:color w:val="5B9BD5" w:themeColor="accent1"/>
        </w:rPr>
        <w:t xml:space="preserve"> musique</w:t>
      </w:r>
    </w:p>
    <w:p w14:paraId="59172368" w14:textId="77777777" w:rsidR="00766CC7" w:rsidRPr="00766CC7" w:rsidRDefault="00766CC7" w:rsidP="00766CC7">
      <w:pPr>
        <w:pStyle w:val="Standard"/>
        <w:ind w:left="720"/>
      </w:pPr>
    </w:p>
    <w:p w14:paraId="3DCC1C29" w14:textId="5112FF26" w:rsidR="00766CC7" w:rsidRDefault="00766CC7" w:rsidP="00766CC7">
      <w:pPr>
        <w:pStyle w:val="Standard"/>
        <w:rPr>
          <w:b/>
          <w:bCs/>
          <w:u w:val="single"/>
        </w:rPr>
      </w:pPr>
      <w:r w:rsidRPr="00766CC7">
        <w:rPr>
          <w:b/>
          <w:bCs/>
          <w:u w:val="single"/>
        </w:rPr>
        <w:t>Trois types de rapports entre le son et l’image :</w:t>
      </w:r>
    </w:p>
    <w:p w14:paraId="60D326D9" w14:textId="77777777" w:rsidR="00766CC7" w:rsidRPr="00766CC7" w:rsidRDefault="00766CC7" w:rsidP="00766CC7">
      <w:pPr>
        <w:pStyle w:val="Standard"/>
        <w:rPr>
          <w:b/>
          <w:bCs/>
          <w:u w:val="single"/>
        </w:rPr>
      </w:pPr>
    </w:p>
    <w:p w14:paraId="5A6132AD" w14:textId="7535A485" w:rsidR="00766CC7" w:rsidRDefault="00766CC7" w:rsidP="00766CC7">
      <w:pPr>
        <w:pStyle w:val="Standard"/>
      </w:pPr>
      <w:r w:rsidRPr="00766CC7">
        <w:rPr>
          <w:b/>
          <w:bCs/>
          <w:color w:val="5B9BD5" w:themeColor="accent1"/>
        </w:rPr>
        <w:t>S</w:t>
      </w:r>
      <w:r w:rsidRPr="00766CC7">
        <w:rPr>
          <w:b/>
          <w:bCs/>
          <w:color w:val="5B9BD5" w:themeColor="accent1"/>
        </w:rPr>
        <w:t>on in :</w:t>
      </w:r>
      <w:r w:rsidRPr="00766CC7">
        <w:rPr>
          <w:color w:val="5B9BD5" w:themeColor="accent1"/>
        </w:rPr>
        <w:t xml:space="preserve"> </w:t>
      </w:r>
      <w:r w:rsidRPr="00766CC7">
        <w:t>la source du son (parole, bruit ou musique) est visible à l’écran, son synchrone</w:t>
      </w:r>
    </w:p>
    <w:p w14:paraId="25F56E4A" w14:textId="77777777" w:rsidR="00766CC7" w:rsidRPr="00766CC7" w:rsidRDefault="00766CC7" w:rsidP="00766CC7">
      <w:pPr>
        <w:pStyle w:val="Standard"/>
      </w:pPr>
    </w:p>
    <w:p w14:paraId="6DA3964B" w14:textId="638580F8" w:rsidR="00766CC7" w:rsidRDefault="00766CC7" w:rsidP="00766CC7">
      <w:pPr>
        <w:pStyle w:val="Standard"/>
      </w:pPr>
      <w:r w:rsidRPr="00766CC7">
        <w:rPr>
          <w:b/>
          <w:bCs/>
          <w:color w:val="5B9BD5" w:themeColor="accent1"/>
        </w:rPr>
        <w:t>Son</w:t>
      </w:r>
      <w:r w:rsidRPr="00766CC7">
        <w:rPr>
          <w:b/>
          <w:bCs/>
          <w:color w:val="5B9BD5" w:themeColor="accent1"/>
        </w:rPr>
        <w:t xml:space="preserve"> hors champ :</w:t>
      </w:r>
      <w:r w:rsidRPr="00766CC7">
        <w:rPr>
          <w:color w:val="5B9BD5" w:themeColor="accent1"/>
        </w:rPr>
        <w:t xml:space="preserve"> </w:t>
      </w:r>
      <w:r w:rsidRPr="00766CC7">
        <w:t>la source du son n’est pas visible à l’image mais peut être imaginairement située dans l’espace-temps du film, son diégétique</w:t>
      </w:r>
    </w:p>
    <w:p w14:paraId="10EE69B2" w14:textId="77777777" w:rsidR="00766CC7" w:rsidRPr="00766CC7" w:rsidRDefault="00766CC7" w:rsidP="00766CC7">
      <w:pPr>
        <w:pStyle w:val="Standard"/>
      </w:pPr>
    </w:p>
    <w:p w14:paraId="4017BEE5" w14:textId="1E757084" w:rsidR="00766CC7" w:rsidRPr="00766CC7" w:rsidRDefault="00766CC7" w:rsidP="00766CC7">
      <w:pPr>
        <w:pStyle w:val="Standard"/>
      </w:pPr>
      <w:r w:rsidRPr="00766CC7">
        <w:rPr>
          <w:b/>
          <w:bCs/>
          <w:color w:val="5B9BD5" w:themeColor="accent1"/>
        </w:rPr>
        <w:t>Son</w:t>
      </w:r>
      <w:r w:rsidRPr="00766CC7">
        <w:rPr>
          <w:b/>
          <w:bCs/>
          <w:color w:val="5B9BD5" w:themeColor="accent1"/>
        </w:rPr>
        <w:t xml:space="preserve"> off :</w:t>
      </w:r>
      <w:r w:rsidRPr="00766CC7">
        <w:rPr>
          <w:color w:val="5B9BD5" w:themeColor="accent1"/>
        </w:rPr>
        <w:t xml:space="preserve"> </w:t>
      </w:r>
      <w:r w:rsidRPr="00766CC7">
        <w:t>émane d’une source invisible située dans un autre espace-temps que celui qui est représenté à l’écran, son extra diégétique.</w:t>
      </w:r>
    </w:p>
    <w:p w14:paraId="6C3ADDED" w14:textId="13B1A61A" w:rsidR="00766CC7" w:rsidRDefault="00766CC7" w:rsidP="00766CC7">
      <w:pPr>
        <w:pStyle w:val="Standard"/>
      </w:pPr>
    </w:p>
    <w:p w14:paraId="213DFE87" w14:textId="4D878A91" w:rsidR="000A3C83" w:rsidRPr="00766CC7" w:rsidRDefault="00766CC7" w:rsidP="000A3C83">
      <w:pPr>
        <w:pStyle w:val="Standard"/>
        <w:jc w:val="center"/>
        <w:rPr>
          <w:color w:val="ED7D31" w:themeColor="accent2"/>
        </w:rPr>
      </w:pPr>
      <w:r w:rsidRPr="00766CC7">
        <w:rPr>
          <w:rFonts w:ascii="Alexandra Personal Use" w:hAnsi="Alexandra Personal Use"/>
          <w:color w:val="ED7D31" w:themeColor="accent2"/>
          <w:sz w:val="28"/>
          <w:szCs w:val="28"/>
        </w:rPr>
        <w:t>Le</w:t>
      </w:r>
      <w:r w:rsidR="000A3C83" w:rsidRPr="000A3C83">
        <w:rPr>
          <w:rFonts w:ascii="Alexandra Personal Use" w:hAnsi="Alexandra Personal Use"/>
          <w:color w:val="ED7D31" w:themeColor="accent2"/>
          <w:sz w:val="28"/>
          <w:szCs w:val="28"/>
        </w:rPr>
        <w:t>s espaces</w:t>
      </w:r>
    </w:p>
    <w:p w14:paraId="044AAE65" w14:textId="1A56A7B2" w:rsidR="006F542E" w:rsidRPr="006F542E" w:rsidRDefault="006F542E" w:rsidP="006F542E">
      <w:pPr>
        <w:pStyle w:val="Standard"/>
        <w:rPr>
          <w:i/>
          <w:iCs/>
        </w:rPr>
      </w:pPr>
      <w:r w:rsidRPr="008B6A39">
        <w:rPr>
          <w:i/>
          <w:iCs/>
        </w:rPr>
        <w:t>F</w:t>
      </w:r>
      <w:r w:rsidRPr="006F542E">
        <w:rPr>
          <w:i/>
          <w:iCs/>
        </w:rPr>
        <w:t>aire un relevé des espaces, décors employés par le film.</w:t>
      </w:r>
    </w:p>
    <w:p w14:paraId="1507A42C" w14:textId="6131F5A3" w:rsidR="008B6A39" w:rsidRDefault="006F542E" w:rsidP="006F542E">
      <w:pPr>
        <w:pStyle w:val="Standard"/>
      </w:pPr>
      <w:r w:rsidRPr="006F542E">
        <w:rPr>
          <w:i/>
          <w:iCs/>
        </w:rPr>
        <w:t>Souvent les films sont construits sur la forme d’un parcours, d’un voyage, lié à une initiation, une quête.</w:t>
      </w:r>
      <w:r>
        <w:t xml:space="preserve"> </w:t>
      </w:r>
    </w:p>
    <w:p w14:paraId="76E7DE63" w14:textId="4BFBEC26" w:rsidR="006F542E" w:rsidRPr="006F542E" w:rsidRDefault="006F542E" w:rsidP="006F542E">
      <w:pPr>
        <w:pStyle w:val="Standard"/>
      </w:pPr>
      <w:r w:rsidRPr="006F542E">
        <w:t xml:space="preserve">On peut trouver des </w:t>
      </w:r>
      <w:r w:rsidRPr="006F542E">
        <w:rPr>
          <w:b/>
          <w:bCs/>
          <w:color w:val="5B9BD5" w:themeColor="accent1"/>
        </w:rPr>
        <w:t>Espaces opposants</w:t>
      </w:r>
      <w:r>
        <w:rPr>
          <w:b/>
          <w:bCs/>
          <w:color w:val="5B9BD5" w:themeColor="accent1"/>
        </w:rPr>
        <w:t xml:space="preserve"> o</w:t>
      </w:r>
      <w:r w:rsidRPr="006F542E">
        <w:rPr>
          <w:b/>
          <w:bCs/>
          <w:color w:val="5B9BD5" w:themeColor="accent1"/>
        </w:rPr>
        <w:t>u des Espaces adjuvants</w:t>
      </w:r>
      <w:r>
        <w:rPr>
          <w:b/>
          <w:bCs/>
          <w:color w:val="5B9BD5" w:themeColor="accent1"/>
        </w:rPr>
        <w:t>.</w:t>
      </w:r>
    </w:p>
    <w:p w14:paraId="7DCBA9BC" w14:textId="63DBC666" w:rsidR="006F542E" w:rsidRDefault="006F542E" w:rsidP="006F542E">
      <w:pPr>
        <w:pStyle w:val="Standard"/>
      </w:pPr>
    </w:p>
    <w:p w14:paraId="01571C36" w14:textId="01123ABE" w:rsidR="000A3C83" w:rsidRPr="000A3C83" w:rsidRDefault="00766CC7" w:rsidP="000A3C83">
      <w:pPr>
        <w:pStyle w:val="Standard"/>
        <w:jc w:val="center"/>
        <w:rPr>
          <w:color w:val="ED7D31" w:themeColor="accent2"/>
        </w:rPr>
      </w:pPr>
      <w:r w:rsidRPr="00766CC7">
        <w:rPr>
          <w:rFonts w:ascii="Alexandra Personal Use" w:hAnsi="Alexandra Personal Use"/>
          <w:color w:val="ED7D31" w:themeColor="accent2"/>
          <w:sz w:val="28"/>
          <w:szCs w:val="28"/>
        </w:rPr>
        <w:t>Le</w:t>
      </w:r>
      <w:r w:rsidR="000A3C83" w:rsidRPr="000A3C83">
        <w:rPr>
          <w:rFonts w:ascii="Alexandra Personal Use" w:hAnsi="Alexandra Personal Use"/>
          <w:color w:val="ED7D31" w:themeColor="accent2"/>
          <w:sz w:val="28"/>
          <w:szCs w:val="28"/>
        </w:rPr>
        <w:t xml:space="preserve"> Montage</w:t>
      </w:r>
    </w:p>
    <w:p w14:paraId="2DFEC4FA" w14:textId="5F7D6ED9" w:rsidR="006E50FE" w:rsidRDefault="006E50FE" w:rsidP="006F542E">
      <w:pPr>
        <w:pStyle w:val="Standard"/>
        <w:rPr>
          <w:b/>
          <w:bCs/>
          <w:color w:val="5B9BD5" w:themeColor="accent1"/>
        </w:rPr>
      </w:pPr>
      <w:r w:rsidRPr="006E50FE">
        <w:rPr>
          <w:b/>
          <w:bCs/>
          <w:color w:val="5B9BD5" w:themeColor="accent1"/>
        </w:rPr>
        <w:t>Le</w:t>
      </w:r>
      <w:r w:rsidRPr="006E50FE">
        <w:rPr>
          <w:b/>
          <w:bCs/>
          <w:color w:val="5B9BD5" w:themeColor="accent1"/>
        </w:rPr>
        <w:t xml:space="preserve"> montage continue</w:t>
      </w:r>
      <w:r w:rsidRPr="006E50FE">
        <w:rPr>
          <w:b/>
          <w:bCs/>
          <w:color w:val="5B9BD5" w:themeColor="accent1"/>
        </w:rPr>
        <w:t xml:space="preserve"> </w:t>
      </w:r>
      <w:r w:rsidRPr="006E50FE">
        <w:rPr>
          <w:b/>
          <w:bCs/>
          <w:color w:val="5B9BD5" w:themeColor="accent1"/>
        </w:rPr>
        <w:t>(linéaire)</w:t>
      </w:r>
      <w:r w:rsidRPr="006E50FE">
        <w:rPr>
          <w:b/>
          <w:bCs/>
          <w:color w:val="5B9BD5" w:themeColor="accent1"/>
        </w:rPr>
        <w:t> </w:t>
      </w:r>
      <w:r>
        <w:rPr>
          <w:b/>
          <w:bCs/>
          <w:color w:val="5B9BD5" w:themeColor="accent1"/>
        </w:rPr>
        <w:t>et l</w:t>
      </w:r>
      <w:r w:rsidRPr="006E50FE">
        <w:rPr>
          <w:b/>
          <w:bCs/>
          <w:color w:val="5B9BD5" w:themeColor="accent1"/>
        </w:rPr>
        <w:t xml:space="preserve">e </w:t>
      </w:r>
      <w:r w:rsidRPr="006E50FE">
        <w:rPr>
          <w:b/>
          <w:bCs/>
          <w:color w:val="5B9BD5" w:themeColor="accent1"/>
        </w:rPr>
        <w:t>montage alterné</w:t>
      </w:r>
      <w:r>
        <w:rPr>
          <w:b/>
          <w:bCs/>
          <w:color w:val="5B9BD5" w:themeColor="accent1"/>
        </w:rPr>
        <w:t> :</w:t>
      </w:r>
    </w:p>
    <w:p w14:paraId="6A126B39" w14:textId="0EB11035" w:rsidR="006E50FE" w:rsidRPr="006E50FE" w:rsidRDefault="006E50FE" w:rsidP="006F542E">
      <w:pPr>
        <w:pStyle w:val="Standard"/>
      </w:pPr>
      <w:r w:rsidRPr="006E50FE">
        <w:t>Les</w:t>
      </w:r>
      <w:r w:rsidRPr="006E50FE">
        <w:t xml:space="preserve"> plans alternent les réactions</w:t>
      </w:r>
      <w:r w:rsidRPr="006E50FE">
        <w:t xml:space="preserve"> des personnages, </w:t>
      </w:r>
      <w:r w:rsidRPr="006E50FE">
        <w:t>le non-montage ou le plan séquence (long plan d’ouverture</w:t>
      </w:r>
      <w:r w:rsidRPr="006E50FE">
        <w:t>).</w:t>
      </w:r>
    </w:p>
    <w:p w14:paraId="39C7697E" w14:textId="3226CF01" w:rsidR="006E50FE" w:rsidRPr="006E50FE" w:rsidRDefault="006E50FE" w:rsidP="006F542E">
      <w:pPr>
        <w:pStyle w:val="Standard"/>
      </w:pPr>
    </w:p>
    <w:p w14:paraId="4C9E4888" w14:textId="77777777" w:rsidR="006E50FE" w:rsidRPr="008B6A39" w:rsidRDefault="006E50FE" w:rsidP="006E50FE">
      <w:pPr>
        <w:pStyle w:val="Standard"/>
        <w:rPr>
          <w:i/>
          <w:iCs/>
        </w:rPr>
      </w:pPr>
      <w:r w:rsidRPr="008B6A39">
        <w:rPr>
          <w:i/>
          <w:iCs/>
        </w:rPr>
        <w:t>C’est</w:t>
      </w:r>
      <w:r w:rsidRPr="006E50FE">
        <w:rPr>
          <w:i/>
          <w:iCs/>
        </w:rPr>
        <w:t xml:space="preserve"> le cas classique lorsqu’un personnage passe une porte</w:t>
      </w:r>
      <w:r w:rsidRPr="008B6A39">
        <w:rPr>
          <w:i/>
          <w:iCs/>
        </w:rPr>
        <w:t>.</w:t>
      </w:r>
      <w:r w:rsidRPr="006E50FE">
        <w:rPr>
          <w:i/>
          <w:iCs/>
        </w:rPr>
        <w:t xml:space="preserve"> </w:t>
      </w:r>
    </w:p>
    <w:p w14:paraId="5F208DE4" w14:textId="77777777" w:rsidR="006E50FE" w:rsidRPr="008B6A39" w:rsidRDefault="006E50FE" w:rsidP="006E50FE">
      <w:pPr>
        <w:pStyle w:val="Standard"/>
        <w:rPr>
          <w:i/>
          <w:iCs/>
        </w:rPr>
      </w:pPr>
      <w:r w:rsidRPr="008B6A39">
        <w:rPr>
          <w:i/>
          <w:iCs/>
        </w:rPr>
        <w:t>O</w:t>
      </w:r>
      <w:r w:rsidRPr="006E50FE">
        <w:rPr>
          <w:i/>
          <w:iCs/>
        </w:rPr>
        <w:t>n peut aussi montrer un personnage commencer à tomber dans un plan et la fin de la chute dans le suivant).</w:t>
      </w:r>
    </w:p>
    <w:p w14:paraId="6734657C" w14:textId="1F2B6724" w:rsidR="006E50FE" w:rsidRPr="006E50FE" w:rsidRDefault="006E50FE" w:rsidP="006E50FE">
      <w:pPr>
        <w:pStyle w:val="Standard"/>
      </w:pPr>
      <w:r w:rsidRPr="006E50FE">
        <w:rPr>
          <w:i/>
          <w:iCs/>
        </w:rPr>
        <w:t>C’est aussi le cas des raccords dans l’axe qui donne deux valeurs de plans différentes à une même action</w:t>
      </w:r>
      <w:r w:rsidRPr="006E50FE">
        <w:t>.</w:t>
      </w:r>
    </w:p>
    <w:p w14:paraId="15E0371A" w14:textId="7EF05E68" w:rsidR="006E50FE" w:rsidRPr="006E50FE" w:rsidRDefault="006E50FE" w:rsidP="006F542E">
      <w:pPr>
        <w:pStyle w:val="Standard"/>
      </w:pPr>
    </w:p>
    <w:p w14:paraId="4D35446A" w14:textId="5501134F" w:rsidR="0034076F" w:rsidRPr="0034076F" w:rsidRDefault="0034076F" w:rsidP="0034076F">
      <w:pPr>
        <w:pStyle w:val="Standard"/>
      </w:pPr>
      <w:r w:rsidRPr="0034076F">
        <w:rPr>
          <w:b/>
          <w:bCs/>
          <w:color w:val="5B9BD5" w:themeColor="accent1"/>
        </w:rPr>
        <w:t>Le champ contrechamp</w:t>
      </w:r>
      <w:r w:rsidRPr="0034076F">
        <w:rPr>
          <w:b/>
          <w:bCs/>
          <w:color w:val="5B9BD5" w:themeColor="accent1"/>
        </w:rPr>
        <w:t> :</w:t>
      </w:r>
      <w:r w:rsidRPr="0034076F">
        <w:rPr>
          <w:color w:val="5B9BD5" w:themeColor="accent1"/>
        </w:rPr>
        <w:t xml:space="preserve"> </w:t>
      </w:r>
      <w:r w:rsidRPr="0034076F">
        <w:t>principalement utilisé pour raccorder en alternance les plans de deux personnes en train de dialoguer, disposées généralement face à face.</w:t>
      </w:r>
    </w:p>
    <w:p w14:paraId="6662C247" w14:textId="254E9F68" w:rsidR="006E50FE" w:rsidRDefault="006E50FE" w:rsidP="006F542E">
      <w:pPr>
        <w:pStyle w:val="Standard"/>
      </w:pPr>
    </w:p>
    <w:p w14:paraId="52941EA7" w14:textId="60462AB6" w:rsidR="0034076F" w:rsidRPr="0034076F" w:rsidRDefault="0034076F" w:rsidP="0034076F">
      <w:pPr>
        <w:pStyle w:val="Standard"/>
      </w:pPr>
      <w:r w:rsidRPr="0034076F">
        <w:rPr>
          <w:b/>
          <w:bCs/>
          <w:color w:val="5B9BD5" w:themeColor="accent1"/>
        </w:rPr>
        <w:t>Faux</w:t>
      </w:r>
      <w:r w:rsidRPr="0034076F">
        <w:rPr>
          <w:b/>
          <w:bCs/>
          <w:color w:val="5B9BD5" w:themeColor="accent1"/>
        </w:rPr>
        <w:t>-raccord</w:t>
      </w:r>
      <w:r w:rsidRPr="0034076F">
        <w:rPr>
          <w:b/>
          <w:bCs/>
          <w:color w:val="5B9BD5" w:themeColor="accent1"/>
        </w:rPr>
        <w:t> :</w:t>
      </w:r>
      <w:r w:rsidRPr="0034076F">
        <w:rPr>
          <w:color w:val="5B9BD5" w:themeColor="accent1"/>
        </w:rPr>
        <w:t xml:space="preserve"> </w:t>
      </w:r>
      <w:r w:rsidRPr="0034076F">
        <w:t xml:space="preserve">lorsque la coupe n’est pas réaliste soit par erreur soit par choix délibéré. </w:t>
      </w:r>
    </w:p>
    <w:p w14:paraId="54462D39" w14:textId="7EE18505" w:rsidR="0034076F" w:rsidRDefault="0034076F" w:rsidP="006F542E">
      <w:pPr>
        <w:pStyle w:val="Standard"/>
      </w:pPr>
    </w:p>
    <w:p w14:paraId="255A41B9" w14:textId="7BB2FB87" w:rsidR="000A3C83" w:rsidRPr="00110762" w:rsidRDefault="0034076F" w:rsidP="00110762">
      <w:pPr>
        <w:pStyle w:val="Standard"/>
        <w:jc w:val="center"/>
        <w:rPr>
          <w:rFonts w:ascii="Alexandra Personal Use" w:hAnsi="Alexandra Personal Use"/>
          <w:color w:val="ED7D31" w:themeColor="accent2"/>
          <w:sz w:val="28"/>
          <w:szCs w:val="28"/>
        </w:rPr>
      </w:pPr>
      <w:r w:rsidRPr="000A3C83">
        <w:rPr>
          <w:rFonts w:ascii="Alexandra Personal Use" w:hAnsi="Alexandra Personal Use"/>
          <w:color w:val="ED7D31" w:themeColor="accent2"/>
          <w:sz w:val="28"/>
          <w:szCs w:val="28"/>
        </w:rPr>
        <w:t>La lumière et les couleurs</w:t>
      </w:r>
    </w:p>
    <w:p w14:paraId="6BB75E1A" w14:textId="56079383" w:rsidR="00110762" w:rsidRPr="00110762" w:rsidRDefault="00110762" w:rsidP="00110762">
      <w:pPr>
        <w:pStyle w:val="Standard"/>
      </w:pPr>
      <w:r w:rsidRPr="00110762">
        <w:rPr>
          <w:b/>
          <w:bCs/>
          <w:color w:val="5B9BD5" w:themeColor="accent1"/>
        </w:rPr>
        <w:t>Une</w:t>
      </w:r>
      <w:r w:rsidRPr="00110762">
        <w:rPr>
          <w:b/>
          <w:bCs/>
          <w:color w:val="5B9BD5" w:themeColor="accent1"/>
        </w:rPr>
        <w:t xml:space="preserve"> lumière classique</w:t>
      </w:r>
      <w:r w:rsidRPr="00110762">
        <w:rPr>
          <w:color w:val="5B9BD5" w:themeColor="accent1"/>
        </w:rPr>
        <w:t xml:space="preserve"> </w:t>
      </w:r>
      <w:r w:rsidRPr="00110762">
        <w:t xml:space="preserve">qui sera interprétative (souvent en studio) </w:t>
      </w:r>
    </w:p>
    <w:p w14:paraId="01088611" w14:textId="52849B6D" w:rsidR="00766CC7" w:rsidRDefault="00110762" w:rsidP="00110762">
      <w:pPr>
        <w:pStyle w:val="Standard"/>
      </w:pPr>
      <w:r>
        <w:rPr>
          <w:b/>
          <w:bCs/>
          <w:color w:val="5B9BD5" w:themeColor="accent1"/>
        </w:rPr>
        <w:t>U</w:t>
      </w:r>
      <w:r w:rsidRPr="00110762">
        <w:rPr>
          <w:b/>
          <w:bCs/>
          <w:color w:val="5B9BD5" w:themeColor="accent1"/>
        </w:rPr>
        <w:t>ne lumière moderne</w:t>
      </w:r>
      <w:r w:rsidRPr="00110762">
        <w:rPr>
          <w:color w:val="5B9BD5" w:themeColor="accent1"/>
        </w:rPr>
        <w:t xml:space="preserve"> </w:t>
      </w:r>
      <w:r w:rsidRPr="00110762">
        <w:t>qui sera naturaliste</w:t>
      </w:r>
      <w:r w:rsidRPr="00110762">
        <w:rPr>
          <w:rFonts w:asciiTheme="minorHAnsi" w:eastAsiaTheme="minorEastAsia" w:hAnsi="Impact" w:cstheme="minorBidi"/>
          <w:caps/>
          <w:color w:val="000000" w:themeColor="text1"/>
          <w:kern w:val="24"/>
          <w:sz w:val="36"/>
          <w:szCs w:val="36"/>
        </w:rPr>
        <w:t xml:space="preserve"> </w:t>
      </w:r>
      <w:r w:rsidRPr="00110762">
        <w:t>(par exemple lumière du jour</w:t>
      </w:r>
      <w:r>
        <w:t>)</w:t>
      </w:r>
    </w:p>
    <w:p w14:paraId="36203743" w14:textId="20CED42E" w:rsidR="00110762" w:rsidRDefault="00110762" w:rsidP="00110762">
      <w:pPr>
        <w:pStyle w:val="Standard"/>
        <w:jc w:val="center"/>
        <w:rPr>
          <w:b/>
          <w:bCs/>
          <w:i/>
          <w:iCs/>
        </w:rPr>
      </w:pPr>
      <w:r w:rsidRPr="00110762">
        <w:rPr>
          <w:b/>
          <w:bCs/>
          <w:i/>
          <w:iCs/>
        </w:rPr>
        <w:t>Les couleurs seront souvent très importantes pour analyser le sens des films.</w:t>
      </w:r>
    </w:p>
    <w:p w14:paraId="39AEA04F" w14:textId="7B48C7FE" w:rsidR="00826634" w:rsidRDefault="00826634" w:rsidP="00110762">
      <w:pPr>
        <w:pStyle w:val="Standard"/>
        <w:jc w:val="center"/>
        <w:rPr>
          <w:b/>
          <w:bCs/>
          <w:i/>
          <w:iCs/>
        </w:rPr>
      </w:pPr>
    </w:p>
    <w:p w14:paraId="22594FAF" w14:textId="739FAE0F" w:rsidR="00113495" w:rsidRDefault="00113495" w:rsidP="00113495">
      <w:pPr>
        <w:pStyle w:val="Standard"/>
        <w:jc w:val="center"/>
        <w:rPr>
          <w:rFonts w:ascii="Alexandra Personal Use" w:hAnsi="Alexandra Personal Use"/>
          <w:color w:val="ED7D31" w:themeColor="accent2"/>
          <w:sz w:val="28"/>
          <w:szCs w:val="28"/>
        </w:rPr>
      </w:pPr>
      <w:r>
        <w:rPr>
          <w:rFonts w:ascii="Alexandra Personal Use" w:hAnsi="Alexandra Personal Use"/>
          <w:color w:val="ED7D31" w:themeColor="accent2"/>
          <w:sz w:val="28"/>
          <w:szCs w:val="28"/>
        </w:rPr>
        <w:t>Les plans</w:t>
      </w:r>
    </w:p>
    <w:p w14:paraId="4FE56FCE" w14:textId="7B851069" w:rsidR="00113495" w:rsidRPr="00113495" w:rsidRDefault="00113495" w:rsidP="00113495">
      <w:pPr>
        <w:pStyle w:val="Standard"/>
      </w:pPr>
      <w:r w:rsidRPr="00113495">
        <w:rPr>
          <w:b/>
          <w:bCs/>
          <w:color w:val="5B9BD5" w:themeColor="accent1"/>
        </w:rPr>
        <w:t xml:space="preserve">Plan d’ensemble : </w:t>
      </w:r>
      <w:r w:rsidRPr="00113495">
        <w:t>Montre le décor, le paysage. Les personnages son minuscules voire invisible.</w:t>
      </w:r>
    </w:p>
    <w:p w14:paraId="0347672F" w14:textId="52639741" w:rsidR="00826634" w:rsidRDefault="00826634" w:rsidP="00113495">
      <w:pPr>
        <w:pStyle w:val="Standard"/>
      </w:pPr>
    </w:p>
    <w:p w14:paraId="51AE70F4" w14:textId="2B6A403A" w:rsidR="00113495" w:rsidRDefault="00113495" w:rsidP="00113495">
      <w:pPr>
        <w:pStyle w:val="Standard"/>
      </w:pPr>
      <w:r w:rsidRPr="00113495">
        <w:rPr>
          <w:b/>
          <w:bCs/>
          <w:color w:val="5B9BD5" w:themeColor="accent1"/>
        </w:rPr>
        <w:lastRenderedPageBreak/>
        <w:t xml:space="preserve">Plan </w:t>
      </w:r>
      <w:r>
        <w:rPr>
          <w:b/>
          <w:bCs/>
          <w:color w:val="5B9BD5" w:themeColor="accent1"/>
        </w:rPr>
        <w:t>général</w:t>
      </w:r>
      <w:r w:rsidRPr="00113495">
        <w:rPr>
          <w:b/>
          <w:bCs/>
          <w:color w:val="5B9BD5" w:themeColor="accent1"/>
        </w:rPr>
        <w:t xml:space="preserve"> : </w:t>
      </w:r>
      <w:r w:rsidRPr="00113495">
        <w:t>Montre</w:t>
      </w:r>
      <w:r>
        <w:t xml:space="preserve"> le décor direct où se situe l’action, il donne les clés du cadre dans lequel évolue le personnage.</w:t>
      </w:r>
    </w:p>
    <w:p w14:paraId="142103C5" w14:textId="67B5F1A8" w:rsidR="00113495" w:rsidRDefault="00113495" w:rsidP="00113495">
      <w:pPr>
        <w:pStyle w:val="Standard"/>
      </w:pPr>
    </w:p>
    <w:p w14:paraId="4A04AC39" w14:textId="54735D52" w:rsidR="00113495" w:rsidRDefault="00113495" w:rsidP="00113495">
      <w:pPr>
        <w:pStyle w:val="Standard"/>
      </w:pPr>
      <w:r w:rsidRPr="00113495">
        <w:rPr>
          <w:b/>
          <w:bCs/>
          <w:color w:val="5B9BD5" w:themeColor="accent1"/>
        </w:rPr>
        <w:t xml:space="preserve">Plan </w:t>
      </w:r>
      <w:r>
        <w:rPr>
          <w:b/>
          <w:bCs/>
          <w:color w:val="5B9BD5" w:themeColor="accent1"/>
        </w:rPr>
        <w:t>moyen</w:t>
      </w:r>
      <w:r w:rsidRPr="00113495">
        <w:rPr>
          <w:b/>
          <w:bCs/>
          <w:color w:val="5B9BD5" w:themeColor="accent1"/>
        </w:rPr>
        <w:t xml:space="preserve"> : </w:t>
      </w:r>
      <w:r w:rsidRPr="00113495">
        <w:t>Montre</w:t>
      </w:r>
      <w:r>
        <w:t xml:space="preserve"> un ou plusieurs personnages en entier. Il permet de voir évoluer les personnages et de juger leur aspect physique et leur allure. Il valorise le comportement.</w:t>
      </w:r>
    </w:p>
    <w:p w14:paraId="68CFE954" w14:textId="0B3733DB" w:rsidR="00113495" w:rsidRDefault="00113495" w:rsidP="00113495">
      <w:pPr>
        <w:pStyle w:val="Standard"/>
      </w:pPr>
    </w:p>
    <w:p w14:paraId="5FCD0118" w14:textId="7DC3CF80" w:rsidR="00113495" w:rsidRDefault="00113495" w:rsidP="00113495">
      <w:pPr>
        <w:pStyle w:val="Standard"/>
      </w:pPr>
      <w:r w:rsidRPr="00113495">
        <w:rPr>
          <w:b/>
          <w:bCs/>
          <w:color w:val="5B9BD5" w:themeColor="accent1"/>
        </w:rPr>
        <w:t xml:space="preserve">Plan </w:t>
      </w:r>
      <w:r>
        <w:rPr>
          <w:b/>
          <w:bCs/>
          <w:color w:val="5B9BD5" w:themeColor="accent1"/>
        </w:rPr>
        <w:t>Américain</w:t>
      </w:r>
      <w:r w:rsidRPr="00113495">
        <w:rPr>
          <w:b/>
          <w:bCs/>
          <w:color w:val="5B9BD5" w:themeColor="accent1"/>
        </w:rPr>
        <w:t xml:space="preserve"> : </w:t>
      </w:r>
      <w:r>
        <w:t>Sert à cadrer les personnages à hauteur des cuisses. Il montre le jeu des personnages et le décor secondaire.</w:t>
      </w:r>
    </w:p>
    <w:p w14:paraId="1DDDE17D" w14:textId="64203939" w:rsidR="00113495" w:rsidRDefault="00113495" w:rsidP="00113495">
      <w:pPr>
        <w:pStyle w:val="Standard"/>
      </w:pPr>
    </w:p>
    <w:p w14:paraId="43401E1E" w14:textId="6462E90E" w:rsidR="00113495" w:rsidRDefault="00113495" w:rsidP="00113495">
      <w:pPr>
        <w:pStyle w:val="Standard"/>
      </w:pPr>
      <w:r w:rsidRPr="00113495">
        <w:rPr>
          <w:b/>
          <w:bCs/>
          <w:color w:val="5B9BD5" w:themeColor="accent1"/>
        </w:rPr>
        <w:t xml:space="preserve">Plan </w:t>
      </w:r>
      <w:r>
        <w:rPr>
          <w:b/>
          <w:bCs/>
          <w:color w:val="5B9BD5" w:themeColor="accent1"/>
        </w:rPr>
        <w:t>rapproché</w:t>
      </w:r>
      <w:r w:rsidRPr="00113495">
        <w:rPr>
          <w:b/>
          <w:bCs/>
          <w:color w:val="5B9BD5" w:themeColor="accent1"/>
        </w:rPr>
        <w:t xml:space="preserve"> : </w:t>
      </w:r>
      <w:r w:rsidRPr="00113495">
        <w:t>Montre</w:t>
      </w:r>
      <w:r>
        <w:t xml:space="preserve"> principalement de que dit ou fait un personnage sans pour autant attirer exagérément l’attention sur un détail précis. Le personnage est centré à la ceinture ou la poitrine.</w:t>
      </w:r>
    </w:p>
    <w:p w14:paraId="41939C45" w14:textId="56DEE944" w:rsidR="00113495" w:rsidRDefault="00113495" w:rsidP="00113495">
      <w:pPr>
        <w:pStyle w:val="Standard"/>
      </w:pPr>
    </w:p>
    <w:p w14:paraId="40A7CC9D" w14:textId="027CDFCB" w:rsidR="00113495" w:rsidRDefault="00113495" w:rsidP="00113495">
      <w:pPr>
        <w:pStyle w:val="Standard"/>
      </w:pPr>
      <w:r>
        <w:rPr>
          <w:b/>
          <w:bCs/>
          <w:color w:val="5B9BD5" w:themeColor="accent1"/>
        </w:rPr>
        <w:t>Gros plan</w:t>
      </w:r>
      <w:r w:rsidRPr="00113495">
        <w:rPr>
          <w:b/>
          <w:bCs/>
          <w:color w:val="5B9BD5" w:themeColor="accent1"/>
        </w:rPr>
        <w:t xml:space="preserve"> : </w:t>
      </w:r>
      <w:r w:rsidRPr="00113495">
        <w:t>Montre</w:t>
      </w:r>
      <w:r>
        <w:t xml:space="preserve"> de près un visage ou une partie du corps et sert à le mettre en valeur. Il permet d</w:t>
      </w:r>
      <w:r w:rsidR="00AC5636">
        <w:t>e</w:t>
      </w:r>
      <w:r>
        <w:t xml:space="preserve"> </w:t>
      </w:r>
      <w:r w:rsidR="00AC5636">
        <w:t>montrer</w:t>
      </w:r>
      <w:r>
        <w:t xml:space="preserve"> une expression, une </w:t>
      </w:r>
      <w:r w:rsidR="00AC5636">
        <w:t>émotion</w:t>
      </w:r>
      <w:r>
        <w:t xml:space="preserve">, un élément clé de l’action. </w:t>
      </w:r>
    </w:p>
    <w:p w14:paraId="0BA212CA" w14:textId="63B79105" w:rsidR="00ED6406" w:rsidRDefault="00ED6406" w:rsidP="00113495">
      <w:pPr>
        <w:pStyle w:val="Standard"/>
      </w:pPr>
    </w:p>
    <w:p w14:paraId="14436226" w14:textId="314DCE4E" w:rsidR="00ED6406" w:rsidRDefault="00ED6406" w:rsidP="00113495">
      <w:pPr>
        <w:pStyle w:val="Standard"/>
      </w:pPr>
      <w:r>
        <w:rPr>
          <w:b/>
          <w:bCs/>
          <w:color w:val="5B9BD5" w:themeColor="accent1"/>
        </w:rPr>
        <w:t>Tré gros plan</w:t>
      </w:r>
      <w:r w:rsidRPr="00113495">
        <w:rPr>
          <w:b/>
          <w:bCs/>
          <w:color w:val="5B9BD5" w:themeColor="accent1"/>
        </w:rPr>
        <w:t xml:space="preserve"> : </w:t>
      </w:r>
      <w:r>
        <w:t>Isole un détail des traits d’un personnage ou d’un objet..</w:t>
      </w:r>
      <w:r>
        <w:rPr>
          <w:rFonts w:hint="eastAsia"/>
        </w:rPr>
        <w:t>.</w:t>
      </w:r>
    </w:p>
    <w:p w14:paraId="529054D4" w14:textId="7DC00343" w:rsidR="00ED6406" w:rsidRPr="00113495" w:rsidRDefault="00ED6406" w:rsidP="00113495">
      <w:pPr>
        <w:pStyle w:val="Standard"/>
      </w:pPr>
      <w:r>
        <w:t>Il attire le regard sur ce détail qui prend alors une signification particulière.</w:t>
      </w:r>
    </w:p>
    <w:p w14:paraId="032C916F" w14:textId="5FD40B1E" w:rsidR="00826634" w:rsidRDefault="00826634" w:rsidP="00110762">
      <w:pPr>
        <w:pStyle w:val="Standard"/>
        <w:jc w:val="center"/>
        <w:rPr>
          <w:b/>
          <w:bCs/>
          <w:i/>
          <w:iCs/>
        </w:rPr>
      </w:pPr>
    </w:p>
    <w:p w14:paraId="64BB55CA" w14:textId="77777777" w:rsidR="00826634" w:rsidRPr="00110762" w:rsidRDefault="00826634" w:rsidP="00110762">
      <w:pPr>
        <w:pStyle w:val="Standard"/>
        <w:jc w:val="center"/>
        <w:rPr>
          <w:b/>
          <w:bCs/>
          <w:i/>
          <w:iCs/>
        </w:rPr>
      </w:pPr>
    </w:p>
    <w:p w14:paraId="444B949E" w14:textId="138CDB4D" w:rsidR="00110762" w:rsidRDefault="00110762" w:rsidP="00110762">
      <w:pPr>
        <w:pStyle w:val="Standard"/>
      </w:pPr>
    </w:p>
    <w:p w14:paraId="1DC5CBED" w14:textId="482D0A5B" w:rsidR="002002E7" w:rsidRDefault="002002E7" w:rsidP="00110762">
      <w:pPr>
        <w:pStyle w:val="Standard"/>
      </w:pPr>
    </w:p>
    <w:p w14:paraId="02F314F0" w14:textId="4276E06D" w:rsidR="002002E7" w:rsidRDefault="002002E7" w:rsidP="00110762">
      <w:pPr>
        <w:pStyle w:val="Standard"/>
      </w:pPr>
    </w:p>
    <w:p w14:paraId="658C9A00" w14:textId="5DFCF220" w:rsidR="002002E7" w:rsidRDefault="002002E7" w:rsidP="00110762">
      <w:pPr>
        <w:pStyle w:val="Standard"/>
      </w:pPr>
    </w:p>
    <w:p w14:paraId="4BE1A6B1" w14:textId="2AC4B1D0" w:rsidR="002002E7" w:rsidRDefault="002002E7" w:rsidP="00110762">
      <w:pPr>
        <w:pStyle w:val="Standard"/>
      </w:pPr>
    </w:p>
    <w:p w14:paraId="56E64669" w14:textId="5B281FC8" w:rsidR="002002E7" w:rsidRDefault="002002E7" w:rsidP="00110762">
      <w:pPr>
        <w:pStyle w:val="Standard"/>
      </w:pPr>
    </w:p>
    <w:p w14:paraId="2D581C3E" w14:textId="77777777" w:rsidR="002002E7" w:rsidRDefault="002002E7" w:rsidP="00110762">
      <w:pPr>
        <w:pStyle w:val="Standard"/>
      </w:pPr>
    </w:p>
    <w:p w14:paraId="2CEFD8F5" w14:textId="01D719B4" w:rsidR="00110762" w:rsidRPr="00826634" w:rsidRDefault="00110762" w:rsidP="00826634">
      <w:pPr>
        <w:pStyle w:val="Standard"/>
        <w:jc w:val="center"/>
        <w:rPr>
          <w:rFonts w:ascii="Alexandra Personal Use" w:hAnsi="Alexandra Personal Use"/>
          <w:color w:val="5B9BD5" w:themeColor="accent1"/>
          <w:sz w:val="32"/>
          <w:szCs w:val="32"/>
        </w:rPr>
      </w:pPr>
      <w:r w:rsidRPr="00826634">
        <w:rPr>
          <w:rFonts w:ascii="Alexandra Personal Use" w:hAnsi="Alexandra Personal Use"/>
          <w:color w:val="5B9BD5" w:themeColor="accent1"/>
          <w:sz w:val="32"/>
          <w:szCs w:val="32"/>
        </w:rPr>
        <w:t>Analyser une séquence</w:t>
      </w:r>
      <w:r w:rsidRPr="00826634">
        <w:rPr>
          <w:rFonts w:ascii="Cambria" w:hAnsi="Cambria" w:cs="Cambria"/>
          <w:color w:val="5B9BD5" w:themeColor="accent1"/>
          <w:sz w:val="32"/>
          <w:szCs w:val="32"/>
        </w:rPr>
        <w:t> </w:t>
      </w:r>
      <w:r w:rsidRPr="00826634">
        <w:rPr>
          <w:rFonts w:ascii="Alexandra Personal Use" w:hAnsi="Alexandra Personal Use"/>
          <w:color w:val="5B9BD5" w:themeColor="accent1"/>
          <w:sz w:val="32"/>
          <w:szCs w:val="32"/>
        </w:rPr>
        <w:t>:</w:t>
      </w:r>
    </w:p>
    <w:p w14:paraId="6CB27B7E" w14:textId="3ADB992A" w:rsidR="00110762" w:rsidRDefault="00110762" w:rsidP="00110762">
      <w:pPr>
        <w:pStyle w:val="Standard"/>
      </w:pPr>
      <w:r w:rsidRPr="00110762">
        <w:t>La séquence est une unité narrative constituée de différents plans reliés entre eux par le montage.</w:t>
      </w:r>
    </w:p>
    <w:p w14:paraId="158FB9A6" w14:textId="77777777" w:rsidR="00826634" w:rsidRDefault="00826634" w:rsidP="00110762">
      <w:pPr>
        <w:pStyle w:val="Standard"/>
      </w:pPr>
    </w:p>
    <w:p w14:paraId="762F32C7" w14:textId="45D1E388" w:rsidR="00110762" w:rsidRDefault="00110762" w:rsidP="00110762">
      <w:pPr>
        <w:pStyle w:val="Standard"/>
      </w:pPr>
      <w:r w:rsidRPr="00110762">
        <w:rPr>
          <w:b/>
          <w:bCs/>
          <w:color w:val="5B9BD5" w:themeColor="accent1"/>
        </w:rPr>
        <w:t>La scène ou séquence en temps réel :</w:t>
      </w:r>
      <w:r w:rsidRPr="00110762">
        <w:rPr>
          <w:color w:val="5B9BD5" w:themeColor="accent1"/>
        </w:rPr>
        <w:t xml:space="preserve"> </w:t>
      </w:r>
      <w:r w:rsidRPr="00110762">
        <w:t>la durée de la projection égale la durée fictionnelle.</w:t>
      </w:r>
    </w:p>
    <w:p w14:paraId="2012A429" w14:textId="77777777" w:rsidR="00826634" w:rsidRPr="00110762" w:rsidRDefault="00826634" w:rsidP="00110762">
      <w:pPr>
        <w:pStyle w:val="Standard"/>
      </w:pPr>
    </w:p>
    <w:p w14:paraId="0BBBFA53" w14:textId="063084E0" w:rsidR="00110762" w:rsidRDefault="00110762" w:rsidP="00110762">
      <w:pPr>
        <w:pStyle w:val="Standard"/>
      </w:pPr>
      <w:r w:rsidRPr="00110762">
        <w:rPr>
          <w:b/>
          <w:bCs/>
          <w:color w:val="5B9BD5" w:themeColor="accent1"/>
        </w:rPr>
        <w:t>La séquence ordinaire :</w:t>
      </w:r>
      <w:r w:rsidRPr="00110762">
        <w:rPr>
          <w:color w:val="5B9BD5" w:themeColor="accent1"/>
        </w:rPr>
        <w:t xml:space="preserve"> </w:t>
      </w:r>
      <w:r w:rsidRPr="00110762">
        <w:t>comporte des ellipses temporelles plus ou moins importantes, suite chronologique.</w:t>
      </w:r>
    </w:p>
    <w:p w14:paraId="0E663FE6" w14:textId="77777777" w:rsidR="00826634" w:rsidRPr="00110762" w:rsidRDefault="00826634" w:rsidP="00110762">
      <w:pPr>
        <w:pStyle w:val="Standard"/>
      </w:pPr>
    </w:p>
    <w:p w14:paraId="457F09B5" w14:textId="03AE08B7" w:rsidR="00110762" w:rsidRDefault="00110762" w:rsidP="00110762">
      <w:pPr>
        <w:pStyle w:val="Standard"/>
      </w:pPr>
      <w:r w:rsidRPr="00110762">
        <w:rPr>
          <w:b/>
          <w:bCs/>
          <w:color w:val="5B9BD5" w:themeColor="accent1"/>
        </w:rPr>
        <w:t>La séquence alternée :</w:t>
      </w:r>
      <w:r w:rsidRPr="00110762">
        <w:rPr>
          <w:color w:val="5B9BD5" w:themeColor="accent1"/>
        </w:rPr>
        <w:t xml:space="preserve"> </w:t>
      </w:r>
      <w:r w:rsidRPr="00110762">
        <w:t>montre en alternance deux (ou plus de deux) actions simultanées.</w:t>
      </w:r>
    </w:p>
    <w:p w14:paraId="469103C3" w14:textId="77777777" w:rsidR="00826634" w:rsidRPr="00110762" w:rsidRDefault="00826634" w:rsidP="00110762">
      <w:pPr>
        <w:pStyle w:val="Standard"/>
      </w:pPr>
    </w:p>
    <w:p w14:paraId="35A45080" w14:textId="77777777" w:rsidR="00110762" w:rsidRPr="00110762" w:rsidRDefault="00110762" w:rsidP="00110762">
      <w:pPr>
        <w:pStyle w:val="Standard"/>
      </w:pPr>
      <w:r w:rsidRPr="00110762">
        <w:rPr>
          <w:b/>
          <w:bCs/>
          <w:color w:val="5B9BD5" w:themeColor="accent1"/>
        </w:rPr>
        <w:t>La séquence en parallèle :</w:t>
      </w:r>
      <w:r w:rsidRPr="00110762">
        <w:rPr>
          <w:color w:val="5B9BD5" w:themeColor="accent1"/>
        </w:rPr>
        <w:t xml:space="preserve"> </w:t>
      </w:r>
      <w:r w:rsidRPr="00110762">
        <w:t>montre en alternance deux (ou plus de 2) ordres de choses (actions, objets, paysages, etc.) sans lien chronologique marqué, pour établir par exemple une comparaison.</w:t>
      </w:r>
    </w:p>
    <w:p w14:paraId="126A6C90" w14:textId="17D387FD" w:rsidR="00110762" w:rsidRPr="00110762" w:rsidRDefault="00110762" w:rsidP="00110762">
      <w:pPr>
        <w:pStyle w:val="Standard"/>
        <w:rPr>
          <w:b/>
          <w:bCs/>
        </w:rPr>
      </w:pPr>
    </w:p>
    <w:p w14:paraId="2914A6D0" w14:textId="7A9F9C0F" w:rsidR="00110762" w:rsidRPr="008120EE" w:rsidRDefault="00110762" w:rsidP="00826634">
      <w:pPr>
        <w:pStyle w:val="Standard"/>
        <w:jc w:val="center"/>
        <w:rPr>
          <w:rFonts w:ascii="Alexandra Personal Use" w:hAnsi="Alexandra Personal Use"/>
          <w:color w:val="5B9BD5" w:themeColor="accent1"/>
          <w:sz w:val="32"/>
          <w:szCs w:val="32"/>
        </w:rPr>
      </w:pPr>
      <w:r w:rsidRPr="00826634">
        <w:rPr>
          <w:rFonts w:ascii="Alexandra Personal Use" w:hAnsi="Alexandra Personal Use"/>
          <w:color w:val="5B9BD5" w:themeColor="accent1"/>
          <w:sz w:val="32"/>
          <w:szCs w:val="32"/>
        </w:rPr>
        <w:t>Analyser un plan</w:t>
      </w:r>
      <w:r w:rsidRPr="00826634">
        <w:rPr>
          <w:rFonts w:ascii="Cambria" w:hAnsi="Cambria" w:cs="Cambria"/>
          <w:color w:val="5B9BD5" w:themeColor="accent1"/>
          <w:sz w:val="32"/>
          <w:szCs w:val="32"/>
        </w:rPr>
        <w:t> </w:t>
      </w:r>
      <w:r w:rsidRPr="00826634">
        <w:rPr>
          <w:rFonts w:ascii="Alexandra Personal Use" w:hAnsi="Alexandra Personal Use"/>
          <w:color w:val="5B9BD5" w:themeColor="accent1"/>
          <w:sz w:val="32"/>
          <w:szCs w:val="32"/>
        </w:rPr>
        <w:t>:</w:t>
      </w:r>
    </w:p>
    <w:p w14:paraId="35723ACF" w14:textId="66AE9B30" w:rsidR="00B11620" w:rsidRDefault="00B11620" w:rsidP="00DA0AA5">
      <w:pPr>
        <w:pStyle w:val="Standard"/>
      </w:pPr>
      <w:r w:rsidRPr="00B11620">
        <w:t>Pour analyser un plan (et/ou une scène), nécessité de toujours commencer par la description</w:t>
      </w:r>
      <w:r>
        <w:t xml:space="preserve"> de celui-ci.</w:t>
      </w:r>
    </w:p>
    <w:p w14:paraId="53846464" w14:textId="77777777" w:rsidR="00B11620" w:rsidRDefault="00B11620" w:rsidP="00DA0AA5">
      <w:pPr>
        <w:pStyle w:val="Standard"/>
      </w:pPr>
    </w:p>
    <w:p w14:paraId="7AD4E1E2" w14:textId="190C3602" w:rsidR="00B11620" w:rsidRDefault="00B11620" w:rsidP="00B11620">
      <w:pPr>
        <w:pStyle w:val="Standard"/>
      </w:pPr>
      <w:r w:rsidRPr="00B11620">
        <w:rPr>
          <w:b/>
          <w:bCs/>
          <w:color w:val="5B9BD5" w:themeColor="accent1"/>
        </w:rPr>
        <w:t>F</w:t>
      </w:r>
      <w:r w:rsidRPr="00B11620">
        <w:rPr>
          <w:b/>
          <w:bCs/>
          <w:color w:val="5B9BD5" w:themeColor="accent1"/>
        </w:rPr>
        <w:t>ixe ou en mouvement :</w:t>
      </w:r>
      <w:r w:rsidRPr="00B11620">
        <w:rPr>
          <w:color w:val="5B9BD5" w:themeColor="accent1"/>
        </w:rPr>
        <w:t xml:space="preserve"> </w:t>
      </w:r>
      <w:r w:rsidRPr="00B11620">
        <w:t>le mouvement peut être donné par la caméra</w:t>
      </w:r>
      <w:r>
        <w:t>.</w:t>
      </w:r>
      <w:r w:rsidRPr="00B11620">
        <w:t xml:space="preserve"> </w:t>
      </w:r>
    </w:p>
    <w:p w14:paraId="6D8F10F7" w14:textId="22E6267B" w:rsidR="00B11620" w:rsidRDefault="00B11620" w:rsidP="00B11620">
      <w:pPr>
        <w:pStyle w:val="Standard"/>
      </w:pPr>
      <w:r w:rsidRPr="00B11620">
        <w:t>Lorsqu’elle</w:t>
      </w:r>
      <w:r w:rsidRPr="00B11620">
        <w:t xml:space="preserve"> avance physiquement</w:t>
      </w:r>
      <w:r>
        <w:t xml:space="preserve"> = </w:t>
      </w:r>
      <w:r w:rsidRPr="00B11620">
        <w:rPr>
          <w:b/>
          <w:bCs/>
          <w:color w:val="5B9BD5" w:themeColor="accent1"/>
        </w:rPr>
        <w:t>travelling</w:t>
      </w:r>
      <w:r w:rsidRPr="00B11620">
        <w:t xml:space="preserve"> (avant, arrière, latéral, droite-gauche, gauche-droite, etc.), </w:t>
      </w:r>
    </w:p>
    <w:p w14:paraId="295F67B0" w14:textId="46D9A6DD" w:rsidR="00B11620" w:rsidRDefault="00B11620" w:rsidP="00B11620">
      <w:pPr>
        <w:pStyle w:val="Standard"/>
      </w:pPr>
      <w:r w:rsidRPr="00B11620">
        <w:t>Lorsque</w:t>
      </w:r>
      <w:r w:rsidRPr="00B11620">
        <w:t xml:space="preserve"> seule la tête de la caméra bouge</w:t>
      </w:r>
      <w:r>
        <w:t xml:space="preserve"> = </w:t>
      </w:r>
      <w:r w:rsidRPr="00B11620">
        <w:rPr>
          <w:b/>
          <w:bCs/>
          <w:color w:val="5B9BD5" w:themeColor="accent1"/>
        </w:rPr>
        <w:t>panoramique</w:t>
      </w:r>
      <w:r w:rsidRPr="00B11620">
        <w:t xml:space="preserve"> (droite-gauche, gauche-droite, bas-haut, haut-bas)</w:t>
      </w:r>
    </w:p>
    <w:p w14:paraId="1689531B" w14:textId="77777777" w:rsidR="00B11620" w:rsidRDefault="00B11620" w:rsidP="00B11620">
      <w:pPr>
        <w:pStyle w:val="Standard"/>
      </w:pPr>
    </w:p>
    <w:p w14:paraId="20ABAE31" w14:textId="754643D2" w:rsidR="00B11620" w:rsidRPr="00B11620" w:rsidRDefault="00B11620" w:rsidP="00B11620">
      <w:pPr>
        <w:pStyle w:val="Standard"/>
        <w:rPr>
          <w:b/>
          <w:bCs/>
        </w:rPr>
      </w:pPr>
      <w:r>
        <w:t>L</w:t>
      </w:r>
      <w:r w:rsidRPr="00B11620">
        <w:t>orsque c’est l’objectif de la caméra qui bouge</w:t>
      </w:r>
      <w:r>
        <w:t xml:space="preserve"> =</w:t>
      </w:r>
      <w:r w:rsidRPr="00B11620">
        <w:t xml:space="preserve"> </w:t>
      </w:r>
      <w:r w:rsidRPr="00B11620">
        <w:rPr>
          <w:b/>
          <w:bCs/>
          <w:color w:val="5B9BD5" w:themeColor="accent1"/>
        </w:rPr>
        <w:t>Z</w:t>
      </w:r>
      <w:r w:rsidRPr="00B11620">
        <w:rPr>
          <w:b/>
          <w:bCs/>
          <w:color w:val="5B9BD5" w:themeColor="accent1"/>
        </w:rPr>
        <w:t>oom</w:t>
      </w:r>
      <w:r w:rsidRPr="00B11620">
        <w:t xml:space="preserve"> (avant, arrière), </w:t>
      </w:r>
      <w:r w:rsidRPr="00B11620">
        <w:rPr>
          <w:b/>
          <w:bCs/>
        </w:rPr>
        <w:t>c'est-à-dire un travelling optique.</w:t>
      </w:r>
    </w:p>
    <w:p w14:paraId="460658F2" w14:textId="77777777" w:rsidR="00B11620" w:rsidRPr="00B11620" w:rsidRDefault="00B11620" w:rsidP="00B11620">
      <w:pPr>
        <w:pStyle w:val="Standard"/>
        <w:jc w:val="center"/>
        <w:rPr>
          <w:i/>
          <w:iCs/>
        </w:rPr>
      </w:pPr>
      <w:r w:rsidRPr="00B11620">
        <w:rPr>
          <w:i/>
          <w:iCs/>
        </w:rPr>
        <w:t>Les mouvements de caméra, grâce à des appareillages, peuvent avoir beaucoup d’ampleur (grue) ou donner aux déplacements une grande fluidité (</w:t>
      </w:r>
      <w:proofErr w:type="spellStart"/>
      <w:r w:rsidRPr="00B11620">
        <w:rPr>
          <w:i/>
          <w:iCs/>
        </w:rPr>
        <w:t>steady</w:t>
      </w:r>
      <w:proofErr w:type="spellEnd"/>
      <w:r w:rsidRPr="00B11620">
        <w:rPr>
          <w:i/>
          <w:iCs/>
        </w:rPr>
        <w:t>-cam).</w:t>
      </w:r>
    </w:p>
    <w:p w14:paraId="0CC75AED" w14:textId="23A4CE12" w:rsidR="00B11620" w:rsidRDefault="00B11620" w:rsidP="00DA0AA5">
      <w:pPr>
        <w:pStyle w:val="Standard"/>
      </w:pPr>
    </w:p>
    <w:p w14:paraId="048248E8" w14:textId="0A880F4F" w:rsidR="00B11620" w:rsidRDefault="00631E2D" w:rsidP="00DA0AA5">
      <w:pPr>
        <w:pStyle w:val="Standard"/>
      </w:pPr>
      <w:r w:rsidRPr="00631E2D">
        <w:rPr>
          <w:b/>
          <w:bCs/>
          <w:color w:val="5B9BD5" w:themeColor="accent1"/>
        </w:rPr>
        <w:t>L’angle</w:t>
      </w:r>
      <w:r w:rsidRPr="00631E2D">
        <w:rPr>
          <w:b/>
          <w:bCs/>
          <w:color w:val="5B9BD5" w:themeColor="accent1"/>
        </w:rPr>
        <w:t xml:space="preserve"> de la prise de vue :</w:t>
      </w:r>
      <w:r w:rsidRPr="00631E2D">
        <w:rPr>
          <w:color w:val="5B9BD5" w:themeColor="accent1"/>
        </w:rPr>
        <w:t xml:space="preserve"> </w:t>
      </w:r>
      <w:r w:rsidRPr="00631E2D">
        <w:t>sera-t-il frontal, latéral, en plongée, en contre-plongée</w:t>
      </w:r>
    </w:p>
    <w:p w14:paraId="65AFE7AA" w14:textId="28576064" w:rsidR="00631E2D" w:rsidRDefault="00631E2D" w:rsidP="00DA0AA5">
      <w:pPr>
        <w:pStyle w:val="Standard"/>
      </w:pPr>
    </w:p>
    <w:p w14:paraId="0E6EF7CC" w14:textId="6FD97195" w:rsidR="00631E2D" w:rsidRPr="00631E2D" w:rsidRDefault="00631E2D" w:rsidP="00631E2D">
      <w:pPr>
        <w:pStyle w:val="Standard"/>
      </w:pPr>
      <w:r w:rsidRPr="00631E2D">
        <w:rPr>
          <w:b/>
          <w:bCs/>
          <w:color w:val="5B9BD5" w:themeColor="accent1"/>
        </w:rPr>
        <w:t>Le Cadre :</w:t>
      </w:r>
      <w:r w:rsidRPr="00631E2D">
        <w:rPr>
          <w:color w:val="5B9BD5" w:themeColor="accent1"/>
        </w:rPr>
        <w:t xml:space="preserve"> </w:t>
      </w:r>
      <w:r w:rsidRPr="00631E2D">
        <w:t>il s’agit donc d’inclure (ce qui sera dans le champ) et d’exclure (ce qui restera hors-champ), on aura aussi du bord-cadre.</w:t>
      </w:r>
    </w:p>
    <w:p w14:paraId="3B19AAEE" w14:textId="53187E12" w:rsidR="00631E2D" w:rsidRDefault="00631E2D" w:rsidP="00DA0AA5">
      <w:pPr>
        <w:pStyle w:val="Standard"/>
      </w:pPr>
    </w:p>
    <w:p w14:paraId="24508308" w14:textId="77777777" w:rsidR="00631E2D" w:rsidRDefault="00631E2D" w:rsidP="00631E2D">
      <w:pPr>
        <w:pStyle w:val="Standard"/>
      </w:pPr>
      <w:r w:rsidRPr="00631E2D">
        <w:rPr>
          <w:b/>
          <w:bCs/>
          <w:color w:val="5B9BD5" w:themeColor="accent1"/>
        </w:rPr>
        <w:t>L’échelle</w:t>
      </w:r>
      <w:r w:rsidRPr="00631E2D">
        <w:rPr>
          <w:b/>
          <w:bCs/>
          <w:color w:val="5B9BD5" w:themeColor="accent1"/>
        </w:rPr>
        <w:t xml:space="preserve"> du plan</w:t>
      </w:r>
      <w:r w:rsidRPr="00631E2D">
        <w:rPr>
          <w:b/>
          <w:bCs/>
          <w:color w:val="5B9BD5" w:themeColor="accent1"/>
        </w:rPr>
        <w:t> :</w:t>
      </w:r>
      <w:r>
        <w:rPr>
          <w:b/>
          <w:bCs/>
          <w:color w:val="5B9BD5" w:themeColor="accent1"/>
        </w:rPr>
        <w:t xml:space="preserve"> </w:t>
      </w:r>
      <w:r>
        <w:t>2</w:t>
      </w:r>
      <w:r w:rsidRPr="00631E2D">
        <w:t xml:space="preserve"> rapports d’échelle : </w:t>
      </w:r>
    </w:p>
    <w:p w14:paraId="6CCEFDB1" w14:textId="1F513D08" w:rsidR="00631E2D" w:rsidRDefault="00631E2D" w:rsidP="00631E2D">
      <w:pPr>
        <w:pStyle w:val="Standard"/>
      </w:pPr>
      <w:r>
        <w:t>C</w:t>
      </w:r>
      <w:r w:rsidRPr="00631E2D">
        <w:t>elui qui se rapporte au décor (</w:t>
      </w:r>
      <w:r w:rsidRPr="00631E2D">
        <w:rPr>
          <w:color w:val="5B9BD5" w:themeColor="accent1"/>
        </w:rPr>
        <w:t>plan général ou de grand ensemble, plan d’ensemble, plan de demi-ensemble</w:t>
      </w:r>
      <w:r w:rsidRPr="00631E2D">
        <w:t>)</w:t>
      </w:r>
      <w:r>
        <w:t>.</w:t>
      </w:r>
    </w:p>
    <w:p w14:paraId="72D2E674" w14:textId="4D558C31" w:rsidR="00631E2D" w:rsidRDefault="00631E2D" w:rsidP="00631E2D">
      <w:pPr>
        <w:pStyle w:val="Standard"/>
      </w:pPr>
      <w:r w:rsidRPr="00631E2D">
        <w:t>Celui</w:t>
      </w:r>
      <w:r w:rsidRPr="00631E2D">
        <w:t xml:space="preserve"> qui se rapporte au personnage (</w:t>
      </w:r>
      <w:r w:rsidRPr="00631E2D">
        <w:rPr>
          <w:color w:val="5B9BD5" w:themeColor="accent1"/>
        </w:rPr>
        <w:t xml:space="preserve">plan moyen, homme en pied - plan américain, dessous du genou - plan rapproché, taille, poitrine - gros plan. Le très gros plan, dit aussi « insert », concernera des parties du corps (un </w:t>
      </w:r>
      <w:proofErr w:type="spellStart"/>
      <w:r w:rsidRPr="00631E2D">
        <w:rPr>
          <w:color w:val="5B9BD5" w:themeColor="accent1"/>
        </w:rPr>
        <w:t>oeil</w:t>
      </w:r>
      <w:proofErr w:type="spellEnd"/>
      <w:r w:rsidRPr="00631E2D">
        <w:rPr>
          <w:color w:val="5B9BD5" w:themeColor="accent1"/>
        </w:rPr>
        <w:t xml:space="preserve"> par exemple) ou des plans de détails (poignée de porte par exemple</w:t>
      </w:r>
      <w:r w:rsidRPr="00631E2D">
        <w:t>).</w:t>
      </w:r>
    </w:p>
    <w:p w14:paraId="65F00C70" w14:textId="77777777" w:rsidR="00631E2D" w:rsidRPr="00631E2D" w:rsidRDefault="00631E2D" w:rsidP="00631E2D">
      <w:pPr>
        <w:pStyle w:val="Standard"/>
      </w:pPr>
    </w:p>
    <w:p w14:paraId="1FDFD6DF" w14:textId="77777777" w:rsidR="00631E2D" w:rsidRPr="00631E2D" w:rsidRDefault="00631E2D" w:rsidP="00631E2D">
      <w:pPr>
        <w:pStyle w:val="Standard"/>
      </w:pPr>
      <w:r w:rsidRPr="00631E2D">
        <w:t>Des plans pourront avoir une grande profondeur de champ (distance entre l’objectif et le fond du cadre) et inscriront, par exemple, le personnage dans un décor.</w:t>
      </w:r>
    </w:p>
    <w:p w14:paraId="6DA95CCA" w14:textId="77777777" w:rsidR="00631E2D" w:rsidRPr="00DA0AA5" w:rsidRDefault="00631E2D" w:rsidP="00DA0AA5">
      <w:pPr>
        <w:pStyle w:val="Standard"/>
        <w:rPr>
          <w:rFonts w:hint="eastAsia"/>
        </w:rPr>
      </w:pPr>
    </w:p>
    <w:sectPr w:rsidR="00631E2D" w:rsidRPr="00DA0AA5" w:rsidSect="00591A74">
      <w:pgSz w:w="11906" w:h="16838"/>
      <w:pgMar w:top="720" w:right="720" w:bottom="720" w:left="720" w:header="720" w:footer="720" w:gutter="0"/>
      <w:cols w:num="2" w:space="720" w:equalWidth="0">
        <w:col w:w="5091" w:space="282"/>
        <w:col w:w="5093" w:space="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8243" w14:textId="77777777" w:rsidR="00F54F2A" w:rsidRDefault="00F54F2A">
      <w:pPr>
        <w:rPr>
          <w:rFonts w:hint="eastAsia"/>
        </w:rPr>
      </w:pPr>
      <w:r>
        <w:separator/>
      </w:r>
    </w:p>
  </w:endnote>
  <w:endnote w:type="continuationSeparator" w:id="0">
    <w:p w14:paraId="3D36F470" w14:textId="77777777" w:rsidR="00F54F2A" w:rsidRDefault="00F54F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exandra Personal Use">
    <w:panose1 w:val="00000000000000000000"/>
    <w:charset w:val="00"/>
    <w:family w:val="auto"/>
    <w:pitch w:val="variable"/>
    <w:sig w:usb0="A000002F" w:usb1="50000002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ECE7" w14:textId="77777777" w:rsidR="00F54F2A" w:rsidRDefault="00F54F2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CDF1E7A" w14:textId="77777777" w:rsidR="00F54F2A" w:rsidRDefault="00F54F2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3613"/>
    <w:multiLevelType w:val="hybridMultilevel"/>
    <w:tmpl w:val="68006618"/>
    <w:lvl w:ilvl="0" w:tplc="1FD0E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26F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CCA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EF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21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48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E5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89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348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096B97"/>
    <w:multiLevelType w:val="hybridMultilevel"/>
    <w:tmpl w:val="207EF036"/>
    <w:lvl w:ilvl="0" w:tplc="EA9058F4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3DC0"/>
    <w:multiLevelType w:val="hybridMultilevel"/>
    <w:tmpl w:val="49F833BE"/>
    <w:lvl w:ilvl="0" w:tplc="5DFAA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48E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FAA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2B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560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07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27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EA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C2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6479F3"/>
    <w:multiLevelType w:val="hybridMultilevel"/>
    <w:tmpl w:val="4AD654BE"/>
    <w:lvl w:ilvl="0" w:tplc="090C88A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C44B4"/>
    <w:multiLevelType w:val="hybridMultilevel"/>
    <w:tmpl w:val="73FAA12E"/>
    <w:lvl w:ilvl="0" w:tplc="6ABAF8CC">
      <w:numFmt w:val="bullet"/>
      <w:lvlText w:val="-"/>
      <w:lvlJc w:val="left"/>
      <w:pPr>
        <w:ind w:left="420" w:hanging="360"/>
      </w:pPr>
      <w:rPr>
        <w:rFonts w:ascii="Liberation Serif" w:eastAsia="NSimSun" w:hAnsi="Liberation Serif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6D93708"/>
    <w:multiLevelType w:val="hybridMultilevel"/>
    <w:tmpl w:val="E9B8DB1E"/>
    <w:lvl w:ilvl="0" w:tplc="FB5807A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B6B31"/>
    <w:multiLevelType w:val="hybridMultilevel"/>
    <w:tmpl w:val="F6AE0182"/>
    <w:lvl w:ilvl="0" w:tplc="113C9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3E3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E4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40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46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05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A8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20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CD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E0D10E3"/>
    <w:multiLevelType w:val="hybridMultilevel"/>
    <w:tmpl w:val="EDCE8118"/>
    <w:lvl w:ilvl="0" w:tplc="161228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6C0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883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83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5C3C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C67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4CC6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DC0B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DCE1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B7"/>
    <w:rsid w:val="00000DF9"/>
    <w:rsid w:val="00006C82"/>
    <w:rsid w:val="000A3C83"/>
    <w:rsid w:val="000F4F04"/>
    <w:rsid w:val="00110762"/>
    <w:rsid w:val="00113495"/>
    <w:rsid w:val="001F2C3B"/>
    <w:rsid w:val="002002E7"/>
    <w:rsid w:val="002D0FDF"/>
    <w:rsid w:val="002F222D"/>
    <w:rsid w:val="003028F1"/>
    <w:rsid w:val="003051C5"/>
    <w:rsid w:val="0034076F"/>
    <w:rsid w:val="0035226B"/>
    <w:rsid w:val="0038724E"/>
    <w:rsid w:val="003C302A"/>
    <w:rsid w:val="003C71C4"/>
    <w:rsid w:val="003E4CD0"/>
    <w:rsid w:val="004B0BB7"/>
    <w:rsid w:val="00583CB0"/>
    <w:rsid w:val="00591A74"/>
    <w:rsid w:val="005C070B"/>
    <w:rsid w:val="00621D16"/>
    <w:rsid w:val="00622FEC"/>
    <w:rsid w:val="00631E2D"/>
    <w:rsid w:val="006B5557"/>
    <w:rsid w:val="006E2C3C"/>
    <w:rsid w:val="006E50FE"/>
    <w:rsid w:val="006F542E"/>
    <w:rsid w:val="00766CC7"/>
    <w:rsid w:val="008120EE"/>
    <w:rsid w:val="00826634"/>
    <w:rsid w:val="00883883"/>
    <w:rsid w:val="008B6A39"/>
    <w:rsid w:val="008E288F"/>
    <w:rsid w:val="0092079E"/>
    <w:rsid w:val="009B62E3"/>
    <w:rsid w:val="00A35F4B"/>
    <w:rsid w:val="00AA7325"/>
    <w:rsid w:val="00AC5636"/>
    <w:rsid w:val="00AD7CF3"/>
    <w:rsid w:val="00B11620"/>
    <w:rsid w:val="00CC51B8"/>
    <w:rsid w:val="00D71196"/>
    <w:rsid w:val="00DA0AA5"/>
    <w:rsid w:val="00E57BC3"/>
    <w:rsid w:val="00ED6406"/>
    <w:rsid w:val="00F1595A"/>
    <w:rsid w:val="00F441CD"/>
    <w:rsid w:val="00F54F2A"/>
    <w:rsid w:val="00F9097A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025A"/>
  <w15:docId w15:val="{91827172-DBBB-4F2B-97CC-934670C3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uiPriority w:val="34"/>
    <w:qFormat/>
    <w:rsid w:val="00AD7CF3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6F542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5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2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Cécile FITER</dc:creator>
  <cp:lastModifiedBy>Gaïna Art</cp:lastModifiedBy>
  <cp:revision>16</cp:revision>
  <dcterms:created xsi:type="dcterms:W3CDTF">2021-08-19T17:04:00Z</dcterms:created>
  <dcterms:modified xsi:type="dcterms:W3CDTF">2021-08-19T17:55:00Z</dcterms:modified>
</cp:coreProperties>
</file>