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DC4" w:rsidRPr="00747DC4" w:rsidRDefault="00747DC4" w:rsidP="00747DC4">
      <w:pPr>
        <w:shd w:val="clear" w:color="auto" w:fill="FDFDFE"/>
        <w:spacing w:before="120" w:after="120" w:line="240" w:lineRule="atLeast"/>
        <w:textAlignment w:val="baseline"/>
        <w:outlineLvl w:val="0"/>
        <w:rPr>
          <w:rFonts w:ascii="Arial" w:eastAsia="Times New Roman" w:hAnsi="Arial" w:cs="Arial"/>
          <w:b/>
          <w:bCs/>
          <w:color w:val="333333"/>
          <w:kern w:val="36"/>
          <w:sz w:val="38"/>
          <w:szCs w:val="38"/>
          <w:lang w:eastAsia="fr-FR"/>
        </w:rPr>
      </w:pPr>
      <w:proofErr w:type="spellStart"/>
      <w:r w:rsidRPr="00747DC4">
        <w:rPr>
          <w:rFonts w:ascii="Arial" w:eastAsia="Times New Roman" w:hAnsi="Arial" w:cs="Arial"/>
          <w:b/>
          <w:bCs/>
          <w:color w:val="333333"/>
          <w:kern w:val="36"/>
          <w:sz w:val="38"/>
          <w:szCs w:val="38"/>
          <w:lang w:eastAsia="fr-FR"/>
        </w:rPr>
        <w:t>Mockup</w:t>
      </w:r>
      <w:proofErr w:type="spellEnd"/>
    </w:p>
    <w:p w:rsidR="00747DC4" w:rsidRPr="00747DC4" w:rsidRDefault="00747DC4" w:rsidP="00747DC4">
      <w:pPr>
        <w:shd w:val="clear" w:color="auto" w:fill="FDFDFE"/>
        <w:spacing w:after="0" w:line="388" w:lineRule="atLeast"/>
        <w:textAlignment w:val="baseline"/>
        <w:rPr>
          <w:rFonts w:ascii="Arial" w:eastAsia="Times New Roman" w:hAnsi="Arial" w:cs="Arial"/>
          <w:b/>
          <w:bCs/>
          <w:color w:val="333333"/>
          <w:sz w:val="24"/>
          <w:szCs w:val="24"/>
          <w:lang w:eastAsia="fr-FR"/>
        </w:rPr>
      </w:pPr>
      <w:r w:rsidRPr="00747DC4">
        <w:rPr>
          <w:rFonts w:ascii="Arial" w:eastAsia="Times New Roman" w:hAnsi="Arial" w:cs="Arial"/>
          <w:b/>
          <w:bCs/>
          <w:color w:val="333333"/>
          <w:sz w:val="24"/>
          <w:szCs w:val="24"/>
          <w:lang w:eastAsia="fr-FR"/>
        </w:rPr>
        <w:t>Un </w:t>
      </w:r>
      <w:proofErr w:type="spellStart"/>
      <w:r w:rsidRPr="00747DC4">
        <w:rPr>
          <w:rFonts w:ascii="inherit" w:eastAsia="Times New Roman" w:hAnsi="inherit" w:cs="Arial"/>
          <w:b/>
          <w:bCs/>
          <w:color w:val="333333"/>
          <w:sz w:val="24"/>
          <w:szCs w:val="24"/>
          <w:bdr w:val="none" w:sz="0" w:space="0" w:color="auto" w:frame="1"/>
          <w:lang w:eastAsia="fr-FR"/>
        </w:rPr>
        <w:t>mockup</w:t>
      </w:r>
      <w:proofErr w:type="spellEnd"/>
      <w:r w:rsidRPr="00747DC4">
        <w:rPr>
          <w:rFonts w:ascii="Arial" w:eastAsia="Times New Roman" w:hAnsi="Arial" w:cs="Arial"/>
          <w:b/>
          <w:bCs/>
          <w:color w:val="333333"/>
          <w:sz w:val="24"/>
          <w:szCs w:val="24"/>
          <w:lang w:eastAsia="fr-FR"/>
        </w:rPr>
        <w:t> est un terme informatique, et même un terme de design, qui désigne une maquette d'une interface utilisateur. Cette maquette se veut volontairement simpliste pour se fier principalement sur les fonctionnalités que sur l'aspect esthétique final.</w:t>
      </w:r>
    </w:p>
    <w:p w:rsidR="00381474" w:rsidRDefault="00381474"/>
    <w:p w:rsidR="00747DC4" w:rsidRDefault="00747DC4" w:rsidP="00747DC4">
      <w:pPr>
        <w:pStyle w:val="Titre2"/>
        <w:shd w:val="clear" w:color="auto" w:fill="FDFDFE"/>
        <w:spacing w:before="120" w:after="120" w:line="240" w:lineRule="atLeast"/>
        <w:textAlignment w:val="baseline"/>
        <w:rPr>
          <w:rFonts w:ascii="Arial" w:hAnsi="Arial" w:cs="Arial"/>
          <w:color w:val="0B3451"/>
          <w:sz w:val="34"/>
          <w:szCs w:val="34"/>
        </w:rPr>
      </w:pPr>
      <w:r>
        <w:rPr>
          <w:rFonts w:ascii="Arial" w:hAnsi="Arial" w:cs="Arial"/>
          <w:color w:val="0B3451"/>
          <w:sz w:val="34"/>
          <w:szCs w:val="34"/>
        </w:rPr>
        <w:t>Présentation</w:t>
      </w:r>
    </w:p>
    <w:p w:rsidR="00747DC4" w:rsidRDefault="00747DC4" w:rsidP="00747DC4">
      <w:pPr>
        <w:pStyle w:val="NormalWeb"/>
        <w:shd w:val="clear" w:color="auto" w:fill="FDFDFE"/>
        <w:spacing w:before="0" w:beforeAutospacing="0" w:after="388" w:afterAutospacing="0" w:line="388" w:lineRule="atLeast"/>
        <w:textAlignment w:val="baseline"/>
        <w:rPr>
          <w:rFonts w:ascii="Arial" w:hAnsi="Arial" w:cs="Arial"/>
          <w:color w:val="333333"/>
        </w:rPr>
      </w:pPr>
      <w:r>
        <w:rPr>
          <w:rFonts w:ascii="Arial" w:hAnsi="Arial" w:cs="Arial"/>
          <w:color w:val="333333"/>
        </w:rPr>
        <w:t xml:space="preserve">Un </w:t>
      </w:r>
      <w:proofErr w:type="spellStart"/>
      <w:r>
        <w:rPr>
          <w:rFonts w:ascii="Arial" w:hAnsi="Arial" w:cs="Arial"/>
          <w:color w:val="333333"/>
        </w:rPr>
        <w:t>mockup</w:t>
      </w:r>
      <w:proofErr w:type="spellEnd"/>
      <w:r>
        <w:rPr>
          <w:rFonts w:ascii="Arial" w:hAnsi="Arial" w:cs="Arial"/>
          <w:color w:val="333333"/>
        </w:rPr>
        <w:t xml:space="preserve"> représente un squelette d'une interface utilisateur. Ce squelette est en noir et blanc et à principalement pour but de montrer sur papier (ou sur ordinateur) où seront placé les éléments sur l'interface et comment fonctionnera l</w:t>
      </w:r>
      <w:r>
        <w:rPr>
          <w:rFonts w:ascii="Arial" w:hAnsi="Arial" w:cs="Arial"/>
          <w:color w:val="333333"/>
        </w:rPr>
        <w:t>’</w:t>
      </w:r>
      <w:bookmarkStart w:id="0" w:name="_GoBack"/>
      <w:bookmarkEnd w:id="0"/>
      <w:r>
        <w:rPr>
          <w:rFonts w:ascii="Arial" w:hAnsi="Arial" w:cs="Arial"/>
          <w:color w:val="333333"/>
        </w:rPr>
        <w:t>interaction entre eux (bouton d'action, zone de texte, élément interactif ...).</w:t>
      </w:r>
    </w:p>
    <w:p w:rsidR="00747DC4" w:rsidRDefault="00747DC4" w:rsidP="00747DC4">
      <w:pPr>
        <w:shd w:val="clear" w:color="auto" w:fill="FDFDFE"/>
        <w:jc w:val="center"/>
        <w:textAlignment w:val="baseline"/>
        <w:rPr>
          <w:rFonts w:ascii="Arial" w:hAnsi="Arial" w:cs="Arial"/>
          <w:i/>
          <w:iCs/>
          <w:color w:val="333333"/>
          <w:sz w:val="19"/>
          <w:szCs w:val="19"/>
        </w:rPr>
      </w:pPr>
      <w:r>
        <w:rPr>
          <w:rFonts w:ascii="Arial" w:hAnsi="Arial" w:cs="Arial"/>
          <w:i/>
          <w:iCs/>
          <w:noProof/>
          <w:color w:val="333333"/>
          <w:sz w:val="19"/>
          <w:szCs w:val="19"/>
          <w:lang w:eastAsia="fr-FR"/>
        </w:rPr>
        <w:drawing>
          <wp:inline distT="0" distB="0" distL="0" distR="0">
            <wp:extent cx="5701387" cy="6446520"/>
            <wp:effectExtent l="0" t="0" r="0" b="0"/>
            <wp:docPr id="1" name="Image 1" descr="Exemple fictif de mockup d'un sit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emple fictif de mockup d'un site w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3576" cy="6516837"/>
                    </a:xfrm>
                    <a:prstGeom prst="rect">
                      <a:avLst/>
                    </a:prstGeom>
                    <a:noFill/>
                    <a:ln>
                      <a:noFill/>
                    </a:ln>
                  </pic:spPr>
                </pic:pic>
              </a:graphicData>
            </a:graphic>
          </wp:inline>
        </w:drawing>
      </w:r>
      <w:r>
        <w:rPr>
          <w:rFonts w:ascii="Arial" w:hAnsi="Arial" w:cs="Arial"/>
          <w:i/>
          <w:iCs/>
          <w:color w:val="333333"/>
          <w:sz w:val="19"/>
          <w:szCs w:val="19"/>
        </w:rPr>
        <w:br/>
        <w:t xml:space="preserve">Exemple fictif de </w:t>
      </w:r>
      <w:proofErr w:type="spellStart"/>
      <w:r>
        <w:rPr>
          <w:rFonts w:ascii="Arial" w:hAnsi="Arial" w:cs="Arial"/>
          <w:i/>
          <w:iCs/>
          <w:color w:val="333333"/>
          <w:sz w:val="19"/>
          <w:szCs w:val="19"/>
        </w:rPr>
        <w:t>mockup</w:t>
      </w:r>
      <w:proofErr w:type="spellEnd"/>
      <w:r>
        <w:rPr>
          <w:rFonts w:ascii="Arial" w:hAnsi="Arial" w:cs="Arial"/>
          <w:i/>
          <w:iCs/>
          <w:color w:val="333333"/>
          <w:sz w:val="19"/>
          <w:szCs w:val="19"/>
        </w:rPr>
        <w:t xml:space="preserve"> d'un site web</w:t>
      </w:r>
    </w:p>
    <w:p w:rsidR="00747DC4" w:rsidRDefault="00747DC4" w:rsidP="00747DC4">
      <w:pPr>
        <w:pStyle w:val="Titre2"/>
        <w:shd w:val="clear" w:color="auto" w:fill="FDFDFE"/>
        <w:spacing w:before="120" w:after="120" w:line="240" w:lineRule="atLeast"/>
        <w:textAlignment w:val="baseline"/>
        <w:rPr>
          <w:rFonts w:ascii="Arial" w:hAnsi="Arial" w:cs="Arial"/>
          <w:color w:val="0B3451"/>
          <w:sz w:val="34"/>
          <w:szCs w:val="34"/>
        </w:rPr>
      </w:pPr>
      <w:r>
        <w:rPr>
          <w:rFonts w:ascii="Arial" w:hAnsi="Arial" w:cs="Arial"/>
          <w:color w:val="0B3451"/>
          <w:sz w:val="34"/>
          <w:szCs w:val="34"/>
        </w:rPr>
        <w:lastRenderedPageBreak/>
        <w:t>Avantages</w:t>
      </w:r>
    </w:p>
    <w:p w:rsidR="00747DC4" w:rsidRDefault="00747DC4" w:rsidP="00747DC4">
      <w:pPr>
        <w:pStyle w:val="NormalWeb"/>
        <w:shd w:val="clear" w:color="auto" w:fill="FDFDFE"/>
        <w:spacing w:before="0" w:beforeAutospacing="0" w:after="388" w:afterAutospacing="0" w:line="388" w:lineRule="atLeast"/>
        <w:textAlignment w:val="baseline"/>
        <w:rPr>
          <w:rFonts w:ascii="Arial" w:hAnsi="Arial" w:cs="Arial"/>
          <w:color w:val="333333"/>
        </w:rPr>
      </w:pPr>
      <w:r>
        <w:rPr>
          <w:rFonts w:ascii="Arial" w:hAnsi="Arial" w:cs="Arial"/>
          <w:color w:val="333333"/>
        </w:rPr>
        <w:t xml:space="preserve">Un </w:t>
      </w:r>
      <w:proofErr w:type="spellStart"/>
      <w:r>
        <w:rPr>
          <w:rFonts w:ascii="Arial" w:hAnsi="Arial" w:cs="Arial"/>
          <w:color w:val="333333"/>
        </w:rPr>
        <w:t>mockup</w:t>
      </w:r>
      <w:proofErr w:type="spellEnd"/>
      <w:r>
        <w:rPr>
          <w:rFonts w:ascii="Arial" w:hAnsi="Arial" w:cs="Arial"/>
          <w:color w:val="333333"/>
        </w:rPr>
        <w:t xml:space="preserve"> est une bonne méthode durant la phase de conception d'un site web, d'un logiciel ou de tout autre interface pour les raisons </w:t>
      </w:r>
      <w:r>
        <w:rPr>
          <w:rFonts w:ascii="Arial" w:hAnsi="Arial" w:cs="Arial"/>
          <w:color w:val="333333"/>
        </w:rPr>
        <w:t>suivantes :</w:t>
      </w:r>
    </w:p>
    <w:p w:rsidR="00747DC4" w:rsidRDefault="00747DC4" w:rsidP="00747DC4">
      <w:pPr>
        <w:numPr>
          <w:ilvl w:val="0"/>
          <w:numId w:val="1"/>
        </w:numPr>
        <w:shd w:val="clear" w:color="auto" w:fill="FDFDFE"/>
        <w:spacing w:after="0" w:line="388" w:lineRule="atLeast"/>
        <w:ind w:left="388"/>
        <w:textAlignment w:val="baseline"/>
        <w:rPr>
          <w:rFonts w:ascii="Arial" w:hAnsi="Arial" w:cs="Arial"/>
          <w:color w:val="333333"/>
        </w:rPr>
      </w:pPr>
      <w:r>
        <w:rPr>
          <w:rFonts w:ascii="Arial" w:hAnsi="Arial" w:cs="Arial"/>
          <w:color w:val="333333"/>
        </w:rPr>
        <w:t>Possibilité de montrer l'aperçu de l'interface à des collaborateurs</w:t>
      </w:r>
    </w:p>
    <w:p w:rsidR="00747DC4" w:rsidRDefault="00747DC4" w:rsidP="00747DC4">
      <w:pPr>
        <w:numPr>
          <w:ilvl w:val="0"/>
          <w:numId w:val="1"/>
        </w:numPr>
        <w:shd w:val="clear" w:color="auto" w:fill="FDFDFE"/>
        <w:spacing w:after="0" w:line="388" w:lineRule="atLeast"/>
        <w:ind w:left="388"/>
        <w:textAlignment w:val="baseline"/>
        <w:rPr>
          <w:rFonts w:ascii="Arial" w:hAnsi="Arial" w:cs="Arial"/>
          <w:color w:val="333333"/>
        </w:rPr>
      </w:pPr>
      <w:r>
        <w:rPr>
          <w:rFonts w:ascii="Arial" w:hAnsi="Arial" w:cs="Arial"/>
          <w:color w:val="333333"/>
        </w:rPr>
        <w:t>Constater un problème de placement, de taille des éléments ou même une impossibilité technique</w:t>
      </w:r>
    </w:p>
    <w:p w:rsidR="00747DC4" w:rsidRDefault="00747DC4" w:rsidP="00747DC4">
      <w:pPr>
        <w:numPr>
          <w:ilvl w:val="0"/>
          <w:numId w:val="1"/>
        </w:numPr>
        <w:shd w:val="clear" w:color="auto" w:fill="FDFDFE"/>
        <w:spacing w:after="0" w:line="388" w:lineRule="atLeast"/>
        <w:ind w:left="388"/>
        <w:textAlignment w:val="baseline"/>
        <w:rPr>
          <w:rFonts w:ascii="Arial" w:hAnsi="Arial" w:cs="Arial"/>
          <w:color w:val="333333"/>
        </w:rPr>
      </w:pPr>
      <w:r>
        <w:rPr>
          <w:rFonts w:ascii="Arial" w:hAnsi="Arial" w:cs="Arial"/>
          <w:color w:val="333333"/>
        </w:rPr>
        <w:t>Déplacer facilement un élément pour améliorer l'interface (expérience utilisateur, ergonomie ...)</w:t>
      </w:r>
    </w:p>
    <w:p w:rsidR="00747DC4" w:rsidRDefault="00747DC4" w:rsidP="00747DC4">
      <w:pPr>
        <w:numPr>
          <w:ilvl w:val="0"/>
          <w:numId w:val="1"/>
        </w:numPr>
        <w:shd w:val="clear" w:color="auto" w:fill="FDFDFE"/>
        <w:spacing w:after="0" w:line="388" w:lineRule="atLeast"/>
        <w:ind w:left="388"/>
        <w:textAlignment w:val="baseline"/>
        <w:rPr>
          <w:rFonts w:ascii="Arial" w:hAnsi="Arial" w:cs="Arial"/>
          <w:color w:val="333333"/>
        </w:rPr>
      </w:pPr>
      <w:r>
        <w:rPr>
          <w:rFonts w:ascii="Arial" w:hAnsi="Arial" w:cs="Arial"/>
          <w:color w:val="333333"/>
        </w:rPr>
        <w:t>Mieux estimer la complexité d'une interface et donc meilleure estimation du temps de conception</w:t>
      </w:r>
    </w:p>
    <w:p w:rsidR="00747DC4" w:rsidRDefault="00747DC4" w:rsidP="00747DC4">
      <w:pPr>
        <w:numPr>
          <w:ilvl w:val="0"/>
          <w:numId w:val="1"/>
        </w:numPr>
        <w:shd w:val="clear" w:color="auto" w:fill="FDFDFE"/>
        <w:spacing w:after="0" w:line="388" w:lineRule="atLeast"/>
        <w:ind w:left="388"/>
        <w:textAlignment w:val="baseline"/>
        <w:rPr>
          <w:rFonts w:ascii="Arial" w:hAnsi="Arial" w:cs="Arial"/>
          <w:color w:val="333333"/>
        </w:rPr>
      </w:pPr>
      <w:r>
        <w:rPr>
          <w:rFonts w:ascii="Arial" w:hAnsi="Arial" w:cs="Arial"/>
          <w:color w:val="333333"/>
        </w:rPr>
        <w:t>Modification rapide de l'interface avant même que les graphistes ou les développeurs n'ai commencé à travailler. Une modification en amont est plus rapide que pendant la phase d'intégration ou de développement</w:t>
      </w:r>
    </w:p>
    <w:p w:rsidR="00747DC4" w:rsidRDefault="00747DC4"/>
    <w:sectPr w:rsidR="00747DC4" w:rsidSect="00747D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90BDE"/>
    <w:multiLevelType w:val="multilevel"/>
    <w:tmpl w:val="0960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C4"/>
    <w:rsid w:val="00381474"/>
    <w:rsid w:val="00747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80EC"/>
  <w15:chartTrackingRefBased/>
  <w15:docId w15:val="{F661DC1A-114E-4184-8CC8-FB39814D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47D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747D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7DC4"/>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747D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47DC4"/>
    <w:rPr>
      <w:b/>
      <w:bCs/>
    </w:rPr>
  </w:style>
  <w:style w:type="character" w:customStyle="1" w:styleId="Titre2Car">
    <w:name w:val="Titre 2 Car"/>
    <w:basedOn w:val="Policepardfaut"/>
    <w:link w:val="Titre2"/>
    <w:uiPriority w:val="9"/>
    <w:semiHidden/>
    <w:rsid w:val="00747DC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1519">
      <w:bodyDiv w:val="1"/>
      <w:marLeft w:val="0"/>
      <w:marRight w:val="0"/>
      <w:marTop w:val="0"/>
      <w:marBottom w:val="0"/>
      <w:divBdr>
        <w:top w:val="none" w:sz="0" w:space="0" w:color="auto"/>
        <w:left w:val="none" w:sz="0" w:space="0" w:color="auto"/>
        <w:bottom w:val="none" w:sz="0" w:space="0" w:color="auto"/>
        <w:right w:val="none" w:sz="0" w:space="0" w:color="auto"/>
      </w:divBdr>
      <w:divsChild>
        <w:div w:id="970015475">
          <w:marLeft w:val="0"/>
          <w:marRight w:val="0"/>
          <w:marTop w:val="100"/>
          <w:marBottom w:val="100"/>
          <w:divBdr>
            <w:top w:val="none" w:sz="0" w:space="0" w:color="auto"/>
            <w:left w:val="none" w:sz="0" w:space="0" w:color="auto"/>
            <w:bottom w:val="none" w:sz="0" w:space="0" w:color="auto"/>
            <w:right w:val="none" w:sz="0" w:space="0" w:color="auto"/>
          </w:divBdr>
        </w:div>
      </w:divsChild>
    </w:div>
    <w:div w:id="129506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1151</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2019-09-16T08:36:00Z</dcterms:created>
  <dcterms:modified xsi:type="dcterms:W3CDTF">2019-09-16T08:37:00Z</dcterms:modified>
</cp:coreProperties>
</file>