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B3C80" w14:textId="33FAA1F5" w:rsidR="00D902A3" w:rsidRPr="00D902A3" w:rsidRDefault="00D902A3" w:rsidP="00D902A3">
      <w:pPr>
        <w:shd w:val="clear" w:color="auto" w:fill="FFFFFF"/>
        <w:spacing w:after="0" w:line="240" w:lineRule="atLeast"/>
        <w:textAlignment w:val="baseline"/>
        <w:outlineLvl w:val="0"/>
        <w:rPr>
          <w:rFonts w:ascii="Helvetica" w:eastAsia="Times New Roman" w:hAnsi="Helvetica" w:cs="Helvetica"/>
          <w:b/>
          <w:bCs/>
          <w:caps/>
          <w:color w:val="0072B0"/>
          <w:spacing w:val="15"/>
          <w:kern w:val="36"/>
          <w:sz w:val="53"/>
          <w:szCs w:val="53"/>
          <w:lang w:eastAsia="fr-FR"/>
        </w:rPr>
      </w:pPr>
      <w:r w:rsidRPr="00D902A3">
        <w:rPr>
          <w:rFonts w:ascii="Helvetica" w:eastAsia="Times New Roman" w:hAnsi="Helvetica" w:cs="Helvetica"/>
          <w:caps/>
          <w:color w:val="0072B0"/>
          <w:spacing w:val="15"/>
          <w:kern w:val="36"/>
          <w:sz w:val="53"/>
          <w:szCs w:val="53"/>
          <w:bdr w:val="none" w:sz="0" w:space="0" w:color="auto" w:frame="1"/>
          <w:lang w:eastAsia="fr-FR"/>
        </w:rPr>
        <w:t xml:space="preserve">VOCABULAIRE DE L’ANALYSE </w:t>
      </w:r>
    </w:p>
    <w:p w14:paraId="7B9CD682"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4ADE3B87" w14:textId="77777777" w:rsidR="00D902A3" w:rsidRPr="00D902A3" w:rsidRDefault="00D902A3" w:rsidP="00D902A3">
      <w:pPr>
        <w:shd w:val="clear" w:color="auto" w:fill="FFFFFF"/>
        <w:spacing w:after="0" w:line="240" w:lineRule="atLeast"/>
        <w:textAlignment w:val="baseline"/>
        <w:outlineLvl w:val="1"/>
        <w:rPr>
          <w:rFonts w:ascii="Helvetica" w:eastAsia="Times New Roman" w:hAnsi="Helvetica" w:cs="Helvetica"/>
          <w:b/>
          <w:bCs/>
          <w:caps/>
          <w:color w:val="0072B0"/>
          <w:spacing w:val="15"/>
          <w:sz w:val="45"/>
          <w:szCs w:val="45"/>
          <w:lang w:eastAsia="fr-FR"/>
        </w:rPr>
      </w:pPr>
      <w:r w:rsidRPr="00D902A3">
        <w:rPr>
          <w:rFonts w:ascii="Helvetica" w:eastAsia="Times New Roman" w:hAnsi="Helvetica" w:cs="Helvetica"/>
          <w:caps/>
          <w:color w:val="0072B0"/>
          <w:spacing w:val="15"/>
          <w:sz w:val="45"/>
          <w:szCs w:val="45"/>
          <w:bdr w:val="none" w:sz="0" w:space="0" w:color="auto" w:frame="1"/>
          <w:lang w:eastAsia="fr-FR"/>
        </w:rPr>
        <w:t>A</w:t>
      </w:r>
    </w:p>
    <w:p w14:paraId="4A9E7F16" w14:textId="77777777" w:rsidR="00D902A3" w:rsidRPr="00D902A3" w:rsidRDefault="00D902A3" w:rsidP="00D902A3">
      <w:pPr>
        <w:numPr>
          <w:ilvl w:val="0"/>
          <w:numId w:val="1"/>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Accélération : </w:t>
      </w:r>
      <w:r w:rsidRPr="00D902A3">
        <w:rPr>
          <w:rFonts w:ascii="Helvetica" w:eastAsia="Times New Roman" w:hAnsi="Helvetica" w:cs="Helvetica"/>
          <w:color w:val="000000"/>
          <w:sz w:val="24"/>
          <w:szCs w:val="24"/>
          <w:lang w:eastAsia="fr-FR"/>
        </w:rPr>
        <w:t>il s’agit d’un rythme de succession des plans où ces derniers sont de plus en plus courts.</w:t>
      </w:r>
    </w:p>
    <w:p w14:paraId="3D7E4F0D"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31AB7A51" w14:textId="77777777" w:rsidR="00D902A3" w:rsidRPr="00D902A3" w:rsidRDefault="00D902A3" w:rsidP="00D902A3">
      <w:pPr>
        <w:numPr>
          <w:ilvl w:val="0"/>
          <w:numId w:val="2"/>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Angle de prise de vue : </w:t>
      </w:r>
      <w:r w:rsidRPr="00D902A3">
        <w:rPr>
          <w:rFonts w:ascii="Helvetica" w:eastAsia="Times New Roman" w:hAnsi="Helvetica" w:cs="Helvetica"/>
          <w:color w:val="000000"/>
          <w:sz w:val="24"/>
          <w:szCs w:val="24"/>
          <w:lang w:eastAsia="fr-FR"/>
        </w:rPr>
        <w:t>voir l’article </w:t>
      </w:r>
      <w:hyperlink r:id="rId5" w:history="1">
        <w:r w:rsidRPr="00D902A3">
          <w:rPr>
            <w:rFonts w:ascii="Helvetica" w:eastAsia="Times New Roman" w:hAnsi="Helvetica" w:cs="Helvetica"/>
            <w:b/>
            <w:bCs/>
            <w:color w:val="0072B0"/>
            <w:sz w:val="24"/>
            <w:szCs w:val="24"/>
            <w:u w:val="single"/>
            <w:bdr w:val="none" w:sz="0" w:space="0" w:color="auto" w:frame="1"/>
            <w:lang w:eastAsia="fr-FR"/>
          </w:rPr>
          <w:t>Vocabulaire cinématographique : 57 termes expliqués</w:t>
        </w:r>
      </w:hyperlink>
      <w:r w:rsidRPr="00D902A3">
        <w:rPr>
          <w:rFonts w:ascii="Helvetica" w:eastAsia="Times New Roman" w:hAnsi="Helvetica" w:cs="Helvetica"/>
          <w:color w:val="000000"/>
          <w:sz w:val="24"/>
          <w:szCs w:val="24"/>
          <w:lang w:eastAsia="fr-FR"/>
        </w:rPr>
        <w:t>.</w:t>
      </w:r>
    </w:p>
    <w:p w14:paraId="1A80520A"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p>
    <w:p w14:paraId="47D81097" w14:textId="77777777" w:rsidR="00D902A3" w:rsidRPr="00D902A3" w:rsidRDefault="00D902A3" w:rsidP="00D902A3">
      <w:pPr>
        <w:numPr>
          <w:ilvl w:val="0"/>
          <w:numId w:val="3"/>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Ambiance sonore : </w:t>
      </w:r>
      <w:r w:rsidRPr="00D902A3">
        <w:rPr>
          <w:rFonts w:ascii="Helvetica" w:eastAsia="Times New Roman" w:hAnsi="Helvetica" w:cs="Helvetica"/>
          <w:color w:val="000000"/>
          <w:sz w:val="24"/>
          <w:szCs w:val="24"/>
          <w:lang w:eastAsia="fr-FR"/>
        </w:rPr>
        <w:t>l’ambiance sonore, c’est le son (sans la voix des acteurs) que l’on pourrait entendre sur le lieu de l’action.</w:t>
      </w:r>
    </w:p>
    <w:p w14:paraId="47014B38"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17AF7F6F" w14:textId="77777777" w:rsidR="00D902A3" w:rsidRPr="00D902A3" w:rsidRDefault="00D902A3" w:rsidP="00D902A3">
      <w:pPr>
        <w:shd w:val="clear" w:color="auto" w:fill="FFFFFF"/>
        <w:spacing w:after="0" w:line="240" w:lineRule="atLeast"/>
        <w:textAlignment w:val="baseline"/>
        <w:outlineLvl w:val="1"/>
        <w:rPr>
          <w:rFonts w:ascii="Helvetica" w:eastAsia="Times New Roman" w:hAnsi="Helvetica" w:cs="Helvetica"/>
          <w:b/>
          <w:bCs/>
          <w:caps/>
          <w:color w:val="0072B0"/>
          <w:spacing w:val="15"/>
          <w:sz w:val="45"/>
          <w:szCs w:val="45"/>
          <w:lang w:eastAsia="fr-FR"/>
        </w:rPr>
      </w:pPr>
      <w:r w:rsidRPr="00D902A3">
        <w:rPr>
          <w:rFonts w:ascii="Helvetica" w:eastAsia="Times New Roman" w:hAnsi="Helvetica" w:cs="Helvetica"/>
          <w:caps/>
          <w:color w:val="0072B0"/>
          <w:spacing w:val="15"/>
          <w:sz w:val="45"/>
          <w:szCs w:val="45"/>
          <w:bdr w:val="none" w:sz="0" w:space="0" w:color="auto" w:frame="1"/>
          <w:lang w:eastAsia="fr-FR"/>
        </w:rPr>
        <w:t>C</w:t>
      </w:r>
    </w:p>
    <w:p w14:paraId="42B881DE" w14:textId="77777777" w:rsidR="00D902A3" w:rsidRPr="00D902A3" w:rsidRDefault="00D902A3" w:rsidP="00D902A3">
      <w:pPr>
        <w:numPr>
          <w:ilvl w:val="0"/>
          <w:numId w:val="4"/>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Cadrage : </w:t>
      </w:r>
      <w:r w:rsidRPr="00D902A3">
        <w:rPr>
          <w:rFonts w:ascii="Helvetica" w:eastAsia="Times New Roman" w:hAnsi="Helvetica" w:cs="Helvetica"/>
          <w:color w:val="000000"/>
          <w:sz w:val="24"/>
          <w:szCs w:val="24"/>
          <w:lang w:eastAsia="fr-FR"/>
        </w:rPr>
        <w:t>voir l’article </w:t>
      </w:r>
      <w:hyperlink r:id="rId6" w:history="1">
        <w:r w:rsidRPr="00D902A3">
          <w:rPr>
            <w:rFonts w:ascii="Helvetica" w:eastAsia="Times New Roman" w:hAnsi="Helvetica" w:cs="Helvetica"/>
            <w:b/>
            <w:bCs/>
            <w:color w:val="0072B0"/>
            <w:sz w:val="24"/>
            <w:szCs w:val="24"/>
            <w:u w:val="single"/>
            <w:bdr w:val="none" w:sz="0" w:space="0" w:color="auto" w:frame="1"/>
            <w:lang w:eastAsia="fr-FR"/>
          </w:rPr>
          <w:t>Vocabulaire cinématographique : 57 termes expliqués</w:t>
        </w:r>
      </w:hyperlink>
      <w:r w:rsidRPr="00D902A3">
        <w:rPr>
          <w:rFonts w:ascii="Helvetica" w:eastAsia="Times New Roman" w:hAnsi="Helvetica" w:cs="Helvetica"/>
          <w:color w:val="000000"/>
          <w:sz w:val="24"/>
          <w:szCs w:val="24"/>
          <w:lang w:eastAsia="fr-FR"/>
        </w:rPr>
        <w:t>.</w:t>
      </w:r>
    </w:p>
    <w:p w14:paraId="3B5AF27F"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2B15CB9A" w14:textId="77777777" w:rsidR="00D902A3" w:rsidRPr="00D902A3" w:rsidRDefault="00D902A3" w:rsidP="00D902A3">
      <w:pPr>
        <w:numPr>
          <w:ilvl w:val="0"/>
          <w:numId w:val="5"/>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Caméra subjective </w:t>
      </w:r>
      <w:r w:rsidRPr="00D902A3">
        <w:rPr>
          <w:rFonts w:ascii="Helvetica" w:eastAsia="Times New Roman" w:hAnsi="Helvetica" w:cs="Helvetica"/>
          <w:color w:val="000000"/>
          <w:sz w:val="24"/>
          <w:szCs w:val="24"/>
          <w:lang w:eastAsia="fr-FR"/>
        </w:rPr>
        <w:t>: ici, la caméra donne au spectateur le champ de vision qu’il aurait s’il était placé dans la situation de l’acteur.</w:t>
      </w:r>
    </w:p>
    <w:p w14:paraId="7E30A823"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2BAF34B6" w14:textId="77777777" w:rsidR="00D902A3" w:rsidRPr="00D902A3" w:rsidRDefault="00D902A3" w:rsidP="00D902A3">
      <w:pPr>
        <w:numPr>
          <w:ilvl w:val="0"/>
          <w:numId w:val="6"/>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Caméra objective : </w:t>
      </w:r>
      <w:r w:rsidRPr="00D902A3">
        <w:rPr>
          <w:rFonts w:ascii="Helvetica" w:eastAsia="Times New Roman" w:hAnsi="Helvetica" w:cs="Helvetica"/>
          <w:color w:val="000000"/>
          <w:sz w:val="24"/>
          <w:szCs w:val="24"/>
          <w:lang w:eastAsia="fr-FR"/>
        </w:rPr>
        <w:t>voir « Neutre » plus bas.</w:t>
      </w:r>
    </w:p>
    <w:p w14:paraId="7B85F677"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5D4D36F4" w14:textId="77777777" w:rsidR="00D902A3" w:rsidRPr="00D902A3" w:rsidRDefault="00D902A3" w:rsidP="00D902A3">
      <w:pPr>
        <w:numPr>
          <w:ilvl w:val="0"/>
          <w:numId w:val="7"/>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Champ : </w:t>
      </w:r>
      <w:r w:rsidRPr="00D902A3">
        <w:rPr>
          <w:rFonts w:ascii="Helvetica" w:eastAsia="Times New Roman" w:hAnsi="Helvetica" w:cs="Helvetica"/>
          <w:color w:val="000000"/>
          <w:sz w:val="24"/>
          <w:szCs w:val="24"/>
          <w:lang w:eastAsia="fr-FR"/>
        </w:rPr>
        <w:t>voir l’article </w:t>
      </w:r>
      <w:hyperlink r:id="rId7" w:history="1">
        <w:r w:rsidRPr="00D902A3">
          <w:rPr>
            <w:rFonts w:ascii="Helvetica" w:eastAsia="Times New Roman" w:hAnsi="Helvetica" w:cs="Helvetica"/>
            <w:b/>
            <w:bCs/>
            <w:color w:val="0072B0"/>
            <w:sz w:val="24"/>
            <w:szCs w:val="24"/>
            <w:u w:val="single"/>
            <w:bdr w:val="none" w:sz="0" w:space="0" w:color="auto" w:frame="1"/>
            <w:lang w:eastAsia="fr-FR"/>
          </w:rPr>
          <w:t>Vocabulaire cinématographique : 57 termes expliqués</w:t>
        </w:r>
      </w:hyperlink>
      <w:r w:rsidRPr="00D902A3">
        <w:rPr>
          <w:rFonts w:ascii="Helvetica" w:eastAsia="Times New Roman" w:hAnsi="Helvetica" w:cs="Helvetica"/>
          <w:color w:val="000000"/>
          <w:sz w:val="24"/>
          <w:szCs w:val="24"/>
          <w:lang w:eastAsia="fr-FR"/>
        </w:rPr>
        <w:t>.</w:t>
      </w:r>
    </w:p>
    <w:p w14:paraId="76421511"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602F12A1" w14:textId="77777777" w:rsidR="00D902A3" w:rsidRPr="00D902A3" w:rsidRDefault="00D902A3" w:rsidP="00D902A3">
      <w:pPr>
        <w:numPr>
          <w:ilvl w:val="0"/>
          <w:numId w:val="8"/>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Contre-plongée : </w:t>
      </w:r>
      <w:r w:rsidRPr="00D902A3">
        <w:rPr>
          <w:rFonts w:ascii="Helvetica" w:eastAsia="Times New Roman" w:hAnsi="Helvetica" w:cs="Helvetica"/>
          <w:color w:val="000000"/>
          <w:sz w:val="24"/>
          <w:szCs w:val="24"/>
          <w:lang w:eastAsia="fr-FR"/>
        </w:rPr>
        <w:t>voir l’article </w:t>
      </w:r>
      <w:hyperlink r:id="rId8" w:history="1">
        <w:r w:rsidRPr="00D902A3">
          <w:rPr>
            <w:rFonts w:ascii="Helvetica" w:eastAsia="Times New Roman" w:hAnsi="Helvetica" w:cs="Helvetica"/>
            <w:b/>
            <w:bCs/>
            <w:color w:val="0072B0"/>
            <w:sz w:val="24"/>
            <w:szCs w:val="24"/>
            <w:u w:val="single"/>
            <w:bdr w:val="none" w:sz="0" w:space="0" w:color="auto" w:frame="1"/>
            <w:lang w:eastAsia="fr-FR"/>
          </w:rPr>
          <w:t>Vocabulaire cinématographique : 57 termes expliqués</w:t>
        </w:r>
      </w:hyperlink>
      <w:r w:rsidRPr="00D902A3">
        <w:rPr>
          <w:rFonts w:ascii="Helvetica" w:eastAsia="Times New Roman" w:hAnsi="Helvetica" w:cs="Helvetica"/>
          <w:color w:val="000000"/>
          <w:sz w:val="24"/>
          <w:szCs w:val="24"/>
          <w:lang w:eastAsia="fr-FR"/>
        </w:rPr>
        <w:t>.</w:t>
      </w:r>
    </w:p>
    <w:p w14:paraId="08EA823C"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2792DFCF" w14:textId="77777777" w:rsidR="00D902A3" w:rsidRPr="00D902A3" w:rsidRDefault="00D902A3" w:rsidP="00D902A3">
      <w:pPr>
        <w:numPr>
          <w:ilvl w:val="0"/>
          <w:numId w:val="9"/>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Coupe Franche ou Cut : </w:t>
      </w:r>
      <w:r w:rsidRPr="00D902A3">
        <w:rPr>
          <w:rFonts w:ascii="Helvetica" w:eastAsia="Times New Roman" w:hAnsi="Helvetica" w:cs="Helvetica"/>
          <w:color w:val="000000"/>
          <w:sz w:val="24"/>
          <w:szCs w:val="24"/>
          <w:lang w:eastAsia="fr-FR"/>
        </w:rPr>
        <w:t>voir l’article </w:t>
      </w:r>
      <w:hyperlink r:id="rId9" w:history="1">
        <w:r w:rsidRPr="00D902A3">
          <w:rPr>
            <w:rFonts w:ascii="Helvetica" w:eastAsia="Times New Roman" w:hAnsi="Helvetica" w:cs="Helvetica"/>
            <w:b/>
            <w:bCs/>
            <w:color w:val="0072B0"/>
            <w:sz w:val="24"/>
            <w:szCs w:val="24"/>
            <w:u w:val="single"/>
            <w:bdr w:val="none" w:sz="0" w:space="0" w:color="auto" w:frame="1"/>
            <w:lang w:eastAsia="fr-FR"/>
          </w:rPr>
          <w:t>Vocabulaire cinématographique : 57 termes expliqués</w:t>
        </w:r>
      </w:hyperlink>
      <w:r w:rsidRPr="00D902A3">
        <w:rPr>
          <w:rFonts w:ascii="Helvetica" w:eastAsia="Times New Roman" w:hAnsi="Helvetica" w:cs="Helvetica"/>
          <w:color w:val="000000"/>
          <w:sz w:val="24"/>
          <w:szCs w:val="24"/>
          <w:lang w:eastAsia="fr-FR"/>
        </w:rPr>
        <w:t>.</w:t>
      </w:r>
    </w:p>
    <w:p w14:paraId="48A0E1E3"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5F06AB90" w14:textId="77777777" w:rsidR="00D902A3" w:rsidRPr="00D902A3" w:rsidRDefault="00D902A3" w:rsidP="00D902A3">
      <w:pPr>
        <w:shd w:val="clear" w:color="auto" w:fill="FFFFFF"/>
        <w:spacing w:after="0" w:line="240" w:lineRule="atLeast"/>
        <w:textAlignment w:val="baseline"/>
        <w:outlineLvl w:val="1"/>
        <w:rPr>
          <w:rFonts w:ascii="Helvetica" w:eastAsia="Times New Roman" w:hAnsi="Helvetica" w:cs="Helvetica"/>
          <w:b/>
          <w:bCs/>
          <w:caps/>
          <w:color w:val="0072B0"/>
          <w:spacing w:val="15"/>
          <w:sz w:val="45"/>
          <w:szCs w:val="45"/>
          <w:lang w:eastAsia="fr-FR"/>
        </w:rPr>
      </w:pPr>
      <w:r w:rsidRPr="00D902A3">
        <w:rPr>
          <w:rFonts w:ascii="Helvetica" w:eastAsia="Times New Roman" w:hAnsi="Helvetica" w:cs="Helvetica"/>
          <w:caps/>
          <w:color w:val="0072B0"/>
          <w:spacing w:val="15"/>
          <w:sz w:val="45"/>
          <w:szCs w:val="45"/>
          <w:bdr w:val="none" w:sz="0" w:space="0" w:color="auto" w:frame="1"/>
          <w:lang w:eastAsia="fr-FR"/>
        </w:rPr>
        <w:t>D</w:t>
      </w:r>
    </w:p>
    <w:p w14:paraId="1DF094F2" w14:textId="77777777" w:rsidR="00D902A3" w:rsidRPr="00D902A3" w:rsidRDefault="00D902A3" w:rsidP="00D902A3">
      <w:pPr>
        <w:numPr>
          <w:ilvl w:val="0"/>
          <w:numId w:val="10"/>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Décalage (sonore) : </w:t>
      </w:r>
      <w:r w:rsidRPr="00D902A3">
        <w:rPr>
          <w:rFonts w:ascii="Helvetica" w:eastAsia="Times New Roman" w:hAnsi="Helvetica" w:cs="Helvetica"/>
          <w:color w:val="000000"/>
          <w:sz w:val="24"/>
          <w:szCs w:val="24"/>
          <w:lang w:eastAsia="fr-FR"/>
        </w:rPr>
        <w:t>le décalage du son se fait par anticipation ou par prolongation. Dans le cas de l’anticipation, on entend le son avant de voir l’action qui va avec. Dans le cas de la prolongation, le son d’un plan se poursuit sur le plan suivant.</w:t>
      </w:r>
    </w:p>
    <w:p w14:paraId="318ED564"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4F9D3020" w14:textId="77777777" w:rsidR="00D902A3" w:rsidRPr="00D902A3" w:rsidRDefault="00D902A3" w:rsidP="00D902A3">
      <w:pPr>
        <w:numPr>
          <w:ilvl w:val="0"/>
          <w:numId w:val="11"/>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Découpage : </w:t>
      </w:r>
      <w:r w:rsidRPr="00D902A3">
        <w:rPr>
          <w:rFonts w:ascii="Helvetica" w:eastAsia="Times New Roman" w:hAnsi="Helvetica" w:cs="Helvetica"/>
          <w:color w:val="000000"/>
          <w:sz w:val="24"/>
          <w:szCs w:val="24"/>
          <w:lang w:eastAsia="fr-FR"/>
        </w:rPr>
        <w:t>voir l’article </w:t>
      </w:r>
      <w:hyperlink r:id="rId10" w:history="1">
        <w:r w:rsidRPr="00D902A3">
          <w:rPr>
            <w:rFonts w:ascii="Helvetica" w:eastAsia="Times New Roman" w:hAnsi="Helvetica" w:cs="Helvetica"/>
            <w:b/>
            <w:bCs/>
            <w:color w:val="0072B0"/>
            <w:sz w:val="24"/>
            <w:szCs w:val="24"/>
            <w:u w:val="single"/>
            <w:bdr w:val="none" w:sz="0" w:space="0" w:color="auto" w:frame="1"/>
            <w:lang w:eastAsia="fr-FR"/>
          </w:rPr>
          <w:t>Vocabulaire cinématographique : 57 termes expliqués</w:t>
        </w:r>
      </w:hyperlink>
      <w:r w:rsidRPr="00D902A3">
        <w:rPr>
          <w:rFonts w:ascii="Helvetica" w:eastAsia="Times New Roman" w:hAnsi="Helvetica" w:cs="Helvetica"/>
          <w:color w:val="000000"/>
          <w:sz w:val="24"/>
          <w:szCs w:val="24"/>
          <w:lang w:eastAsia="fr-FR"/>
        </w:rPr>
        <w:t>.</w:t>
      </w:r>
    </w:p>
    <w:p w14:paraId="5C4C0A73"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6C39BAE9" w14:textId="77777777" w:rsidR="00D902A3" w:rsidRPr="00D902A3" w:rsidRDefault="00D902A3" w:rsidP="00D902A3">
      <w:pPr>
        <w:shd w:val="clear" w:color="auto" w:fill="FFFFFF"/>
        <w:spacing w:after="0" w:line="240" w:lineRule="atLeast"/>
        <w:textAlignment w:val="baseline"/>
        <w:outlineLvl w:val="1"/>
        <w:rPr>
          <w:rFonts w:ascii="Helvetica" w:eastAsia="Times New Roman" w:hAnsi="Helvetica" w:cs="Helvetica"/>
          <w:b/>
          <w:bCs/>
          <w:caps/>
          <w:color w:val="0072B0"/>
          <w:spacing w:val="15"/>
          <w:sz w:val="45"/>
          <w:szCs w:val="45"/>
          <w:lang w:eastAsia="fr-FR"/>
        </w:rPr>
      </w:pPr>
      <w:r w:rsidRPr="00D902A3">
        <w:rPr>
          <w:rFonts w:ascii="Helvetica" w:eastAsia="Times New Roman" w:hAnsi="Helvetica" w:cs="Helvetica"/>
          <w:caps/>
          <w:color w:val="0072B0"/>
          <w:spacing w:val="15"/>
          <w:sz w:val="45"/>
          <w:szCs w:val="45"/>
          <w:bdr w:val="none" w:sz="0" w:space="0" w:color="auto" w:frame="1"/>
          <w:lang w:eastAsia="fr-FR"/>
        </w:rPr>
        <w:t>E</w:t>
      </w:r>
    </w:p>
    <w:p w14:paraId="7DC47460" w14:textId="77777777" w:rsidR="00D902A3" w:rsidRPr="00D902A3" w:rsidRDefault="00D902A3" w:rsidP="00D902A3">
      <w:pPr>
        <w:numPr>
          <w:ilvl w:val="0"/>
          <w:numId w:val="12"/>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Échelle des plans : </w:t>
      </w:r>
      <w:r w:rsidRPr="00D902A3">
        <w:rPr>
          <w:rFonts w:ascii="Helvetica" w:eastAsia="Times New Roman" w:hAnsi="Helvetica" w:cs="Helvetica"/>
          <w:color w:val="000000"/>
          <w:sz w:val="24"/>
          <w:szCs w:val="24"/>
          <w:lang w:eastAsia="fr-FR"/>
        </w:rPr>
        <w:t>voir l’article </w:t>
      </w:r>
      <w:hyperlink r:id="rId11" w:history="1">
        <w:r w:rsidRPr="00D902A3">
          <w:rPr>
            <w:rFonts w:ascii="Helvetica" w:eastAsia="Times New Roman" w:hAnsi="Helvetica" w:cs="Helvetica"/>
            <w:b/>
            <w:bCs/>
            <w:color w:val="0072B0"/>
            <w:sz w:val="24"/>
            <w:szCs w:val="24"/>
            <w:u w:val="single"/>
            <w:bdr w:val="none" w:sz="0" w:space="0" w:color="auto" w:frame="1"/>
            <w:lang w:eastAsia="fr-FR"/>
          </w:rPr>
          <w:t>L’échelle des plans au cinéma, l’essentiel de ce qu’il faut savoir</w:t>
        </w:r>
      </w:hyperlink>
      <w:r w:rsidRPr="00D902A3">
        <w:rPr>
          <w:rFonts w:ascii="Helvetica" w:eastAsia="Times New Roman" w:hAnsi="Helvetica" w:cs="Helvetica"/>
          <w:b/>
          <w:bCs/>
          <w:color w:val="000000"/>
          <w:sz w:val="24"/>
          <w:szCs w:val="24"/>
          <w:bdr w:val="none" w:sz="0" w:space="0" w:color="auto" w:frame="1"/>
          <w:lang w:eastAsia="fr-FR"/>
        </w:rPr>
        <w:t>!</w:t>
      </w:r>
    </w:p>
    <w:p w14:paraId="74B19144"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5B1ECA6C" w14:textId="77777777" w:rsidR="00D902A3" w:rsidRPr="00D902A3" w:rsidRDefault="00D902A3" w:rsidP="00D902A3">
      <w:pPr>
        <w:numPr>
          <w:ilvl w:val="0"/>
          <w:numId w:val="13"/>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Ellipse : </w:t>
      </w:r>
      <w:r w:rsidRPr="00D902A3">
        <w:rPr>
          <w:rFonts w:ascii="Helvetica" w:eastAsia="Times New Roman" w:hAnsi="Helvetica" w:cs="Helvetica"/>
          <w:color w:val="000000"/>
          <w:sz w:val="24"/>
          <w:szCs w:val="24"/>
          <w:lang w:eastAsia="fr-FR"/>
        </w:rPr>
        <w:t>évènements situés entre deux moments d’un récit et qui ne sont pas montrés.</w:t>
      </w:r>
    </w:p>
    <w:p w14:paraId="474880A7"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437C6454" w14:textId="77777777" w:rsidR="00D902A3" w:rsidRPr="00D902A3" w:rsidRDefault="00D902A3" w:rsidP="00D902A3">
      <w:pPr>
        <w:shd w:val="clear" w:color="auto" w:fill="FFFFFF"/>
        <w:spacing w:after="0" w:line="240" w:lineRule="atLeast"/>
        <w:textAlignment w:val="baseline"/>
        <w:outlineLvl w:val="1"/>
        <w:rPr>
          <w:rFonts w:ascii="Helvetica" w:eastAsia="Times New Roman" w:hAnsi="Helvetica" w:cs="Helvetica"/>
          <w:b/>
          <w:bCs/>
          <w:caps/>
          <w:color w:val="0072B0"/>
          <w:spacing w:val="15"/>
          <w:sz w:val="45"/>
          <w:szCs w:val="45"/>
          <w:lang w:eastAsia="fr-FR"/>
        </w:rPr>
      </w:pPr>
      <w:r w:rsidRPr="00D902A3">
        <w:rPr>
          <w:rFonts w:ascii="Helvetica" w:eastAsia="Times New Roman" w:hAnsi="Helvetica" w:cs="Helvetica"/>
          <w:caps/>
          <w:color w:val="0072B0"/>
          <w:spacing w:val="15"/>
          <w:sz w:val="45"/>
          <w:szCs w:val="45"/>
          <w:bdr w:val="none" w:sz="0" w:space="0" w:color="auto" w:frame="1"/>
          <w:lang w:eastAsia="fr-FR"/>
        </w:rPr>
        <w:t>F</w:t>
      </w:r>
    </w:p>
    <w:p w14:paraId="1621C64E" w14:textId="77777777" w:rsidR="00D902A3" w:rsidRPr="00D902A3" w:rsidRDefault="00D902A3" w:rsidP="00D902A3">
      <w:pPr>
        <w:numPr>
          <w:ilvl w:val="0"/>
          <w:numId w:val="14"/>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Faux rapport : </w:t>
      </w:r>
      <w:r w:rsidRPr="00D902A3">
        <w:rPr>
          <w:rFonts w:ascii="Helvetica" w:eastAsia="Times New Roman" w:hAnsi="Helvetica" w:cs="Helvetica"/>
          <w:color w:val="000000"/>
          <w:sz w:val="24"/>
          <w:szCs w:val="24"/>
          <w:lang w:eastAsia="fr-FR"/>
        </w:rPr>
        <w:t>c’est la forte discontinuité involontaire ou volontaire des éléments visuels/sonores entre deux plans successifs censés pourtant être contigus dans l’espace et/ou dans le temps.</w:t>
      </w:r>
    </w:p>
    <w:p w14:paraId="28C1655F"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lastRenderedPageBreak/>
        <w:t> </w:t>
      </w:r>
    </w:p>
    <w:p w14:paraId="1E5AA87C" w14:textId="77777777" w:rsidR="00D902A3" w:rsidRPr="00D902A3" w:rsidRDefault="00D902A3" w:rsidP="00D902A3">
      <w:pPr>
        <w:numPr>
          <w:ilvl w:val="0"/>
          <w:numId w:val="15"/>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Format : </w:t>
      </w:r>
      <w:r w:rsidRPr="00D902A3">
        <w:rPr>
          <w:rFonts w:ascii="Helvetica" w:eastAsia="Times New Roman" w:hAnsi="Helvetica" w:cs="Helvetica"/>
          <w:color w:val="000000"/>
          <w:sz w:val="24"/>
          <w:szCs w:val="24"/>
          <w:lang w:eastAsia="fr-FR"/>
        </w:rPr>
        <w:t>c’est un cadre rectangulaire aux dimensions définies par deux données techniques :</w:t>
      </w:r>
    </w:p>
    <w:p w14:paraId="16FE4EA7"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351C1996" w14:textId="77777777" w:rsidR="00D902A3" w:rsidRPr="00D902A3" w:rsidRDefault="00D902A3" w:rsidP="00D902A3">
      <w:pPr>
        <w:numPr>
          <w:ilvl w:val="0"/>
          <w:numId w:val="16"/>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color w:val="000000"/>
          <w:sz w:val="24"/>
          <w:szCs w:val="24"/>
          <w:lang w:eastAsia="fr-FR"/>
        </w:rPr>
        <w:t>Les dimensions de la fenêtre de la caméra qui déterminent le rapport de la largeur sur la hauteur ;</w:t>
      </w:r>
    </w:p>
    <w:p w14:paraId="120E5CD2" w14:textId="77777777" w:rsidR="00D902A3" w:rsidRPr="00D902A3" w:rsidRDefault="00D902A3" w:rsidP="00D902A3">
      <w:pPr>
        <w:numPr>
          <w:ilvl w:val="0"/>
          <w:numId w:val="16"/>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color w:val="000000"/>
          <w:sz w:val="24"/>
          <w:szCs w:val="24"/>
          <w:lang w:eastAsia="fr-FR"/>
        </w:rPr>
        <w:t>La largeur de la pellicule.</w:t>
      </w:r>
    </w:p>
    <w:p w14:paraId="4C0BA926" w14:textId="77777777" w:rsidR="00D902A3" w:rsidRPr="00D902A3" w:rsidRDefault="00D902A3" w:rsidP="00D902A3">
      <w:pPr>
        <w:numPr>
          <w:ilvl w:val="0"/>
          <w:numId w:val="17"/>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Fondu : </w:t>
      </w:r>
      <w:r w:rsidRPr="00D902A3">
        <w:rPr>
          <w:rFonts w:ascii="Helvetica" w:eastAsia="Times New Roman" w:hAnsi="Helvetica" w:cs="Helvetica"/>
          <w:color w:val="000000"/>
          <w:sz w:val="24"/>
          <w:szCs w:val="24"/>
          <w:lang w:eastAsia="fr-FR"/>
        </w:rPr>
        <w:t>Technique de transition utilisée au montage, il y a plusieurs types de fondus :</w:t>
      </w:r>
    </w:p>
    <w:p w14:paraId="7664EDDE"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Fondu enchainé :</w:t>
      </w:r>
      <w:r w:rsidRPr="00D902A3">
        <w:rPr>
          <w:rFonts w:ascii="Helvetica" w:eastAsia="Times New Roman" w:hAnsi="Helvetica" w:cs="Helvetica"/>
          <w:color w:val="000000"/>
          <w:sz w:val="24"/>
          <w:szCs w:val="24"/>
          <w:lang w:eastAsia="fr-FR"/>
        </w:rPr>
        <w:t> l’image 1 disparaît progressivement alors que l’image 2 apparaît progressivement elle aussi</w:t>
      </w:r>
    </w:p>
    <w:p w14:paraId="19066067"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Fondu au noir :</w:t>
      </w:r>
      <w:r w:rsidRPr="00D902A3">
        <w:rPr>
          <w:rFonts w:ascii="Helvetica" w:eastAsia="Times New Roman" w:hAnsi="Helvetica" w:cs="Helvetica"/>
          <w:color w:val="000000"/>
          <w:sz w:val="24"/>
          <w:szCs w:val="24"/>
          <w:lang w:eastAsia="fr-FR"/>
        </w:rPr>
        <w:t> l’image s’obscurcie et devient noire (souvent utilisé pour indiquer la fin d’une scène ou un changement de lieux ou de temps), il existe aussi le fondu au blanc qui est souvent utilisé pour faire la transition entre la réalité et les pensées ou le rêve d’un personnage.</w:t>
      </w:r>
    </w:p>
    <w:p w14:paraId="24AD018C"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1C211F32" w14:textId="77777777" w:rsidR="00D902A3" w:rsidRPr="00D902A3" w:rsidRDefault="00D902A3" w:rsidP="00D902A3">
      <w:pPr>
        <w:shd w:val="clear" w:color="auto" w:fill="FFFFFF"/>
        <w:spacing w:after="0" w:line="240" w:lineRule="atLeast"/>
        <w:textAlignment w:val="baseline"/>
        <w:outlineLvl w:val="1"/>
        <w:rPr>
          <w:rFonts w:ascii="Helvetica" w:eastAsia="Times New Roman" w:hAnsi="Helvetica" w:cs="Helvetica"/>
          <w:b/>
          <w:bCs/>
          <w:caps/>
          <w:color w:val="0072B0"/>
          <w:spacing w:val="15"/>
          <w:sz w:val="45"/>
          <w:szCs w:val="45"/>
          <w:lang w:eastAsia="fr-FR"/>
        </w:rPr>
      </w:pPr>
      <w:r w:rsidRPr="00D902A3">
        <w:rPr>
          <w:rFonts w:ascii="Helvetica" w:eastAsia="Times New Roman" w:hAnsi="Helvetica" w:cs="Helvetica"/>
          <w:caps/>
          <w:color w:val="0072B0"/>
          <w:spacing w:val="15"/>
          <w:sz w:val="45"/>
          <w:szCs w:val="45"/>
          <w:bdr w:val="none" w:sz="0" w:space="0" w:color="auto" w:frame="1"/>
          <w:lang w:eastAsia="fr-FR"/>
        </w:rPr>
        <w:t>G</w:t>
      </w:r>
    </w:p>
    <w:p w14:paraId="3DB671A5"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1B328E6D" w14:textId="77777777" w:rsidR="00D902A3" w:rsidRPr="00D902A3" w:rsidRDefault="00D902A3" w:rsidP="00D902A3">
      <w:pPr>
        <w:numPr>
          <w:ilvl w:val="0"/>
          <w:numId w:val="18"/>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Gros plan : </w:t>
      </w:r>
      <w:r w:rsidRPr="00D902A3">
        <w:rPr>
          <w:rFonts w:ascii="Helvetica" w:eastAsia="Times New Roman" w:hAnsi="Helvetica" w:cs="Helvetica"/>
          <w:color w:val="000000"/>
          <w:sz w:val="24"/>
          <w:szCs w:val="24"/>
          <w:lang w:eastAsia="fr-FR"/>
        </w:rPr>
        <w:t>voir l’article </w:t>
      </w:r>
      <w:hyperlink r:id="rId12" w:history="1">
        <w:r w:rsidRPr="00D902A3">
          <w:rPr>
            <w:rFonts w:ascii="Helvetica" w:eastAsia="Times New Roman" w:hAnsi="Helvetica" w:cs="Helvetica"/>
            <w:b/>
            <w:bCs/>
            <w:color w:val="0072B0"/>
            <w:sz w:val="24"/>
            <w:szCs w:val="24"/>
            <w:u w:val="single"/>
            <w:bdr w:val="none" w:sz="0" w:space="0" w:color="auto" w:frame="1"/>
            <w:lang w:eastAsia="fr-FR"/>
          </w:rPr>
          <w:t>Vocabulaire cinématographique : 57 termes expliqués</w:t>
        </w:r>
      </w:hyperlink>
      <w:r w:rsidRPr="00D902A3">
        <w:rPr>
          <w:rFonts w:ascii="Helvetica" w:eastAsia="Times New Roman" w:hAnsi="Helvetica" w:cs="Helvetica"/>
          <w:color w:val="000000"/>
          <w:sz w:val="24"/>
          <w:szCs w:val="24"/>
          <w:lang w:eastAsia="fr-FR"/>
        </w:rPr>
        <w:t>.</w:t>
      </w:r>
    </w:p>
    <w:p w14:paraId="7D8EAA02" w14:textId="77777777" w:rsidR="00D902A3" w:rsidRPr="00D902A3" w:rsidRDefault="00D902A3" w:rsidP="00D902A3">
      <w:pPr>
        <w:shd w:val="clear" w:color="auto" w:fill="FFFFFF"/>
        <w:spacing w:after="0" w:line="240" w:lineRule="atLeast"/>
        <w:textAlignment w:val="baseline"/>
        <w:outlineLvl w:val="1"/>
        <w:rPr>
          <w:rFonts w:ascii="Helvetica" w:eastAsia="Times New Roman" w:hAnsi="Helvetica" w:cs="Helvetica"/>
          <w:b/>
          <w:bCs/>
          <w:caps/>
          <w:color w:val="0072B0"/>
          <w:spacing w:val="15"/>
          <w:sz w:val="45"/>
          <w:szCs w:val="45"/>
          <w:lang w:eastAsia="fr-FR"/>
        </w:rPr>
      </w:pPr>
      <w:r w:rsidRPr="00D902A3">
        <w:rPr>
          <w:rFonts w:ascii="Helvetica" w:eastAsia="Times New Roman" w:hAnsi="Helvetica" w:cs="Helvetica"/>
          <w:caps/>
          <w:color w:val="0072B0"/>
          <w:spacing w:val="15"/>
          <w:sz w:val="45"/>
          <w:szCs w:val="45"/>
          <w:bdr w:val="none" w:sz="0" w:space="0" w:color="auto" w:frame="1"/>
          <w:lang w:eastAsia="fr-FR"/>
        </w:rPr>
        <w:br/>
        <w:t>H</w:t>
      </w:r>
    </w:p>
    <w:p w14:paraId="651D1AB1"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2895DDD5" w14:textId="77777777" w:rsidR="00D902A3" w:rsidRPr="00D902A3" w:rsidRDefault="00D902A3" w:rsidP="00D902A3">
      <w:pPr>
        <w:numPr>
          <w:ilvl w:val="0"/>
          <w:numId w:val="19"/>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Hors-champ : </w:t>
      </w:r>
      <w:r w:rsidRPr="00D902A3">
        <w:rPr>
          <w:rFonts w:ascii="Helvetica" w:eastAsia="Times New Roman" w:hAnsi="Helvetica" w:cs="Helvetica"/>
          <w:color w:val="000000"/>
          <w:sz w:val="24"/>
          <w:szCs w:val="24"/>
          <w:lang w:eastAsia="fr-FR"/>
        </w:rPr>
        <w:t>voir l’article </w:t>
      </w:r>
      <w:hyperlink r:id="rId13" w:history="1">
        <w:r w:rsidRPr="00D902A3">
          <w:rPr>
            <w:rFonts w:ascii="Helvetica" w:eastAsia="Times New Roman" w:hAnsi="Helvetica" w:cs="Helvetica"/>
            <w:b/>
            <w:bCs/>
            <w:color w:val="0072B0"/>
            <w:sz w:val="24"/>
            <w:szCs w:val="24"/>
            <w:u w:val="single"/>
            <w:bdr w:val="none" w:sz="0" w:space="0" w:color="auto" w:frame="1"/>
            <w:lang w:eastAsia="fr-FR"/>
          </w:rPr>
          <w:t>Vocabulaire cinématographique : 57 termes expliqués</w:t>
        </w:r>
      </w:hyperlink>
      <w:r w:rsidRPr="00D902A3">
        <w:rPr>
          <w:rFonts w:ascii="Helvetica" w:eastAsia="Times New Roman" w:hAnsi="Helvetica" w:cs="Helvetica"/>
          <w:color w:val="000000"/>
          <w:sz w:val="24"/>
          <w:szCs w:val="24"/>
          <w:lang w:eastAsia="fr-FR"/>
        </w:rPr>
        <w:t>.</w:t>
      </w:r>
    </w:p>
    <w:p w14:paraId="186BEC94"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7F5FA614" w14:textId="77777777" w:rsidR="00D902A3" w:rsidRPr="00D902A3" w:rsidRDefault="00D902A3" w:rsidP="00D902A3">
      <w:pPr>
        <w:shd w:val="clear" w:color="auto" w:fill="FFFFFF"/>
        <w:spacing w:after="0" w:line="240" w:lineRule="atLeast"/>
        <w:textAlignment w:val="baseline"/>
        <w:outlineLvl w:val="1"/>
        <w:rPr>
          <w:rFonts w:ascii="Helvetica" w:eastAsia="Times New Roman" w:hAnsi="Helvetica" w:cs="Helvetica"/>
          <w:b/>
          <w:bCs/>
          <w:caps/>
          <w:color w:val="0072B0"/>
          <w:spacing w:val="15"/>
          <w:sz w:val="45"/>
          <w:szCs w:val="45"/>
          <w:lang w:eastAsia="fr-FR"/>
        </w:rPr>
      </w:pPr>
      <w:r w:rsidRPr="00D902A3">
        <w:rPr>
          <w:rFonts w:ascii="Helvetica" w:eastAsia="Times New Roman" w:hAnsi="Helvetica" w:cs="Helvetica"/>
          <w:caps/>
          <w:color w:val="0072B0"/>
          <w:spacing w:val="15"/>
          <w:sz w:val="45"/>
          <w:szCs w:val="45"/>
          <w:bdr w:val="none" w:sz="0" w:space="0" w:color="auto" w:frame="1"/>
          <w:lang w:eastAsia="fr-FR"/>
        </w:rPr>
        <w:t>I</w:t>
      </w:r>
    </w:p>
    <w:p w14:paraId="137355F0" w14:textId="77777777" w:rsidR="00D902A3" w:rsidRPr="00D902A3" w:rsidRDefault="00D902A3" w:rsidP="00D902A3">
      <w:pPr>
        <w:numPr>
          <w:ilvl w:val="0"/>
          <w:numId w:val="20"/>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Insert : </w:t>
      </w:r>
      <w:r w:rsidRPr="00D902A3">
        <w:rPr>
          <w:rFonts w:ascii="Helvetica" w:eastAsia="Times New Roman" w:hAnsi="Helvetica" w:cs="Helvetica"/>
          <w:color w:val="000000"/>
          <w:sz w:val="24"/>
          <w:szCs w:val="24"/>
          <w:lang w:eastAsia="fr-FR"/>
        </w:rPr>
        <w:t>en matière de cadrage, l’insert est un plan généralement fixe et qui insiste sur un détail. On l’utilise pour renforcer le suspens.</w:t>
      </w:r>
    </w:p>
    <w:p w14:paraId="4AB497A7"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0D2AB5BE" w14:textId="77777777" w:rsidR="00D902A3" w:rsidRPr="00D902A3" w:rsidRDefault="00D902A3" w:rsidP="00D902A3">
      <w:pPr>
        <w:shd w:val="clear" w:color="auto" w:fill="FFFFFF"/>
        <w:spacing w:after="0" w:line="240" w:lineRule="atLeast"/>
        <w:textAlignment w:val="baseline"/>
        <w:outlineLvl w:val="1"/>
        <w:rPr>
          <w:rFonts w:ascii="Helvetica" w:eastAsia="Times New Roman" w:hAnsi="Helvetica" w:cs="Helvetica"/>
          <w:b/>
          <w:bCs/>
          <w:caps/>
          <w:color w:val="0072B0"/>
          <w:spacing w:val="15"/>
          <w:sz w:val="45"/>
          <w:szCs w:val="45"/>
          <w:lang w:eastAsia="fr-FR"/>
        </w:rPr>
      </w:pPr>
      <w:r w:rsidRPr="00D902A3">
        <w:rPr>
          <w:rFonts w:ascii="Helvetica" w:eastAsia="Times New Roman" w:hAnsi="Helvetica" w:cs="Helvetica"/>
          <w:caps/>
          <w:color w:val="0072B0"/>
          <w:spacing w:val="15"/>
          <w:sz w:val="45"/>
          <w:szCs w:val="45"/>
          <w:bdr w:val="none" w:sz="0" w:space="0" w:color="auto" w:frame="1"/>
          <w:lang w:eastAsia="fr-FR"/>
        </w:rPr>
        <w:t>M</w:t>
      </w:r>
    </w:p>
    <w:p w14:paraId="3A8AE5DB" w14:textId="77777777" w:rsidR="00D902A3" w:rsidRPr="00D902A3" w:rsidRDefault="00D902A3" w:rsidP="00D902A3">
      <w:pPr>
        <w:numPr>
          <w:ilvl w:val="0"/>
          <w:numId w:val="21"/>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Montage : </w:t>
      </w:r>
      <w:r w:rsidRPr="00D902A3">
        <w:rPr>
          <w:rFonts w:ascii="Helvetica" w:eastAsia="Times New Roman" w:hAnsi="Helvetica" w:cs="Helvetica"/>
          <w:color w:val="000000"/>
          <w:sz w:val="24"/>
          <w:szCs w:val="24"/>
          <w:lang w:eastAsia="fr-FR"/>
        </w:rPr>
        <w:t>voir l’article </w:t>
      </w:r>
      <w:hyperlink r:id="rId14" w:history="1">
        <w:r w:rsidRPr="00D902A3">
          <w:rPr>
            <w:rFonts w:ascii="Helvetica" w:eastAsia="Times New Roman" w:hAnsi="Helvetica" w:cs="Helvetica"/>
            <w:b/>
            <w:bCs/>
            <w:color w:val="0072B0"/>
            <w:sz w:val="24"/>
            <w:szCs w:val="24"/>
            <w:u w:val="single"/>
            <w:bdr w:val="none" w:sz="0" w:space="0" w:color="auto" w:frame="1"/>
            <w:lang w:eastAsia="fr-FR"/>
          </w:rPr>
          <w:t>Vocabulaire cinématographique : 57 termes expliqués</w:t>
        </w:r>
      </w:hyperlink>
      <w:r w:rsidRPr="00D902A3">
        <w:rPr>
          <w:rFonts w:ascii="Helvetica" w:eastAsia="Times New Roman" w:hAnsi="Helvetica" w:cs="Helvetica"/>
          <w:color w:val="000000"/>
          <w:sz w:val="24"/>
          <w:szCs w:val="24"/>
          <w:lang w:eastAsia="fr-FR"/>
        </w:rPr>
        <w:t>.</w:t>
      </w:r>
    </w:p>
    <w:p w14:paraId="7DA0E65C"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20B25587" w14:textId="77777777" w:rsidR="00D902A3" w:rsidRPr="00D902A3" w:rsidRDefault="00D902A3" w:rsidP="00D902A3">
      <w:pPr>
        <w:numPr>
          <w:ilvl w:val="0"/>
          <w:numId w:val="22"/>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Montage alterné : </w:t>
      </w:r>
      <w:r w:rsidRPr="00D902A3">
        <w:rPr>
          <w:rFonts w:ascii="Helvetica" w:eastAsia="Times New Roman" w:hAnsi="Helvetica" w:cs="Helvetica"/>
          <w:color w:val="000000"/>
          <w:sz w:val="24"/>
          <w:szCs w:val="24"/>
          <w:lang w:eastAsia="fr-FR"/>
        </w:rPr>
        <w:t>ici, des actions, qui se déroulent au même moment, sont présentées tour à tour.</w:t>
      </w:r>
    </w:p>
    <w:p w14:paraId="7487EA7D"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1D3BC46F" w14:textId="77777777" w:rsidR="00D902A3" w:rsidRPr="00D902A3" w:rsidRDefault="00D902A3" w:rsidP="00D902A3">
      <w:pPr>
        <w:numPr>
          <w:ilvl w:val="0"/>
          <w:numId w:val="23"/>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Montage chronologique : </w:t>
      </w:r>
      <w:r w:rsidRPr="00D902A3">
        <w:rPr>
          <w:rFonts w:ascii="Helvetica" w:eastAsia="Times New Roman" w:hAnsi="Helvetica" w:cs="Helvetica"/>
          <w:color w:val="000000"/>
          <w:sz w:val="24"/>
          <w:szCs w:val="24"/>
          <w:lang w:eastAsia="fr-FR"/>
        </w:rPr>
        <w:t>il se conforme au déroulement de l’action dans le temps.</w:t>
      </w:r>
    </w:p>
    <w:p w14:paraId="18EB9617"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20E9B9F0" w14:textId="77777777" w:rsidR="00D902A3" w:rsidRPr="00D902A3" w:rsidRDefault="00D902A3" w:rsidP="00D902A3">
      <w:pPr>
        <w:numPr>
          <w:ilvl w:val="0"/>
          <w:numId w:val="24"/>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xml:space="preserve">Montage </w:t>
      </w:r>
      <w:proofErr w:type="spellStart"/>
      <w:r w:rsidRPr="00D902A3">
        <w:rPr>
          <w:rFonts w:ascii="Helvetica" w:eastAsia="Times New Roman" w:hAnsi="Helvetica" w:cs="Helvetica"/>
          <w:b/>
          <w:bCs/>
          <w:color w:val="000000"/>
          <w:sz w:val="24"/>
          <w:szCs w:val="24"/>
          <w:bdr w:val="none" w:sz="0" w:space="0" w:color="auto" w:frame="1"/>
          <w:lang w:eastAsia="fr-FR"/>
        </w:rPr>
        <w:t>cut</w:t>
      </w:r>
      <w:proofErr w:type="spellEnd"/>
      <w:r w:rsidRPr="00D902A3">
        <w:rPr>
          <w:rFonts w:ascii="Helvetica" w:eastAsia="Times New Roman" w:hAnsi="Helvetica" w:cs="Helvetica"/>
          <w:b/>
          <w:bCs/>
          <w:color w:val="000000"/>
          <w:sz w:val="24"/>
          <w:szCs w:val="24"/>
          <w:bdr w:val="none" w:sz="0" w:space="0" w:color="auto" w:frame="1"/>
          <w:lang w:eastAsia="fr-FR"/>
        </w:rPr>
        <w:t> : </w:t>
      </w:r>
      <w:r w:rsidRPr="00D902A3">
        <w:rPr>
          <w:rFonts w:ascii="Helvetica" w:eastAsia="Times New Roman" w:hAnsi="Helvetica" w:cs="Helvetica"/>
          <w:color w:val="000000"/>
          <w:sz w:val="24"/>
          <w:szCs w:val="24"/>
          <w:lang w:eastAsia="fr-FR"/>
        </w:rPr>
        <w:t>les séquences ou plans se suivent sans transitions ; ce qui autorise les retours.</w:t>
      </w:r>
    </w:p>
    <w:p w14:paraId="418EEDE6"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234975DC" w14:textId="77777777" w:rsidR="00D902A3" w:rsidRPr="00D902A3" w:rsidRDefault="00D902A3" w:rsidP="00D902A3">
      <w:pPr>
        <w:numPr>
          <w:ilvl w:val="0"/>
          <w:numId w:val="25"/>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Montage parallèle : </w:t>
      </w:r>
      <w:r w:rsidRPr="00D902A3">
        <w:rPr>
          <w:rFonts w:ascii="Helvetica" w:eastAsia="Times New Roman" w:hAnsi="Helvetica" w:cs="Helvetica"/>
          <w:color w:val="000000"/>
          <w:sz w:val="24"/>
          <w:szCs w:val="24"/>
          <w:lang w:eastAsia="fr-FR"/>
        </w:rPr>
        <w:t>ici, des actions éloignées sont présentées tour à tour.</w:t>
      </w:r>
    </w:p>
    <w:p w14:paraId="543B4293"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0075F073" w14:textId="77777777" w:rsidR="00D902A3" w:rsidRPr="00D902A3" w:rsidRDefault="00D902A3" w:rsidP="00D902A3">
      <w:pPr>
        <w:numPr>
          <w:ilvl w:val="0"/>
          <w:numId w:val="26"/>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Montage symbolique : </w:t>
      </w:r>
      <w:r w:rsidRPr="00D902A3">
        <w:rPr>
          <w:rFonts w:ascii="Helvetica" w:eastAsia="Times New Roman" w:hAnsi="Helvetica" w:cs="Helvetica"/>
          <w:color w:val="000000"/>
          <w:sz w:val="24"/>
          <w:szCs w:val="24"/>
          <w:lang w:eastAsia="fr-FR"/>
        </w:rPr>
        <w:t>ici, on relie les séquences par des éléments qui autorisent un rapprochement ou une comparaison.</w:t>
      </w:r>
    </w:p>
    <w:p w14:paraId="47962699"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6653859C" w14:textId="77777777" w:rsidR="00D902A3" w:rsidRPr="00D902A3" w:rsidRDefault="00D902A3" w:rsidP="00D902A3">
      <w:pPr>
        <w:numPr>
          <w:ilvl w:val="0"/>
          <w:numId w:val="27"/>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Mouvements panoramiques de caméra : </w:t>
      </w:r>
      <w:r w:rsidRPr="00D902A3">
        <w:rPr>
          <w:rFonts w:ascii="Helvetica" w:eastAsia="Times New Roman" w:hAnsi="Helvetica" w:cs="Helvetica"/>
          <w:color w:val="000000"/>
          <w:sz w:val="24"/>
          <w:szCs w:val="24"/>
          <w:lang w:eastAsia="fr-FR"/>
        </w:rPr>
        <w:t>ces mouvements sont obtenus grâce à une rotation de la caméra autour de son axe de fixation. Ces mouvements peuvent être horizontaux, verticaux, diagonaux.</w:t>
      </w:r>
    </w:p>
    <w:p w14:paraId="2D39A8A9"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18081FF5"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lastRenderedPageBreak/>
        <w:t> </w:t>
      </w:r>
    </w:p>
    <w:p w14:paraId="0ABEB533" w14:textId="77777777" w:rsidR="00D902A3" w:rsidRPr="00D902A3" w:rsidRDefault="00D902A3" w:rsidP="00D902A3">
      <w:pPr>
        <w:shd w:val="clear" w:color="auto" w:fill="FFFFFF"/>
        <w:spacing w:after="0" w:line="240" w:lineRule="atLeast"/>
        <w:textAlignment w:val="baseline"/>
        <w:outlineLvl w:val="1"/>
        <w:rPr>
          <w:rFonts w:ascii="Helvetica" w:eastAsia="Times New Roman" w:hAnsi="Helvetica" w:cs="Helvetica"/>
          <w:b/>
          <w:bCs/>
          <w:caps/>
          <w:color w:val="0072B0"/>
          <w:spacing w:val="15"/>
          <w:sz w:val="45"/>
          <w:szCs w:val="45"/>
          <w:lang w:eastAsia="fr-FR"/>
        </w:rPr>
      </w:pPr>
      <w:r w:rsidRPr="00D902A3">
        <w:rPr>
          <w:rFonts w:ascii="Helvetica" w:eastAsia="Times New Roman" w:hAnsi="Helvetica" w:cs="Helvetica"/>
          <w:caps/>
          <w:color w:val="0072B0"/>
          <w:spacing w:val="15"/>
          <w:sz w:val="45"/>
          <w:szCs w:val="45"/>
          <w:bdr w:val="none" w:sz="0" w:space="0" w:color="auto" w:frame="1"/>
          <w:lang w:eastAsia="fr-FR"/>
        </w:rPr>
        <w:t>N</w:t>
      </w:r>
    </w:p>
    <w:p w14:paraId="513A2C09" w14:textId="77777777" w:rsidR="00D902A3" w:rsidRPr="00D902A3" w:rsidRDefault="00D902A3" w:rsidP="00D902A3">
      <w:pPr>
        <w:numPr>
          <w:ilvl w:val="0"/>
          <w:numId w:val="28"/>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Neutre (position) : </w:t>
      </w:r>
      <w:r w:rsidRPr="00D902A3">
        <w:rPr>
          <w:rFonts w:ascii="Helvetica" w:eastAsia="Times New Roman" w:hAnsi="Helvetica" w:cs="Helvetica"/>
          <w:color w:val="000000"/>
          <w:sz w:val="24"/>
          <w:szCs w:val="24"/>
          <w:lang w:eastAsia="fr-FR"/>
        </w:rPr>
        <w:t>la position neutre ou caméra objective, c’est l’action telle que pourrait la voir un observateur extérieur, à hauteur des yeux.</w:t>
      </w:r>
    </w:p>
    <w:p w14:paraId="3FB82C30" w14:textId="77777777" w:rsidR="00D902A3" w:rsidRPr="00D902A3" w:rsidRDefault="00D902A3" w:rsidP="00D902A3">
      <w:pPr>
        <w:shd w:val="clear" w:color="auto" w:fill="FFFFFF"/>
        <w:spacing w:after="0" w:line="240" w:lineRule="atLeast"/>
        <w:textAlignment w:val="baseline"/>
        <w:outlineLvl w:val="1"/>
        <w:rPr>
          <w:rFonts w:ascii="Helvetica" w:eastAsia="Times New Roman" w:hAnsi="Helvetica" w:cs="Helvetica"/>
          <w:b/>
          <w:bCs/>
          <w:caps/>
          <w:color w:val="0072B0"/>
          <w:spacing w:val="15"/>
          <w:sz w:val="45"/>
          <w:szCs w:val="45"/>
          <w:lang w:eastAsia="fr-FR"/>
        </w:rPr>
      </w:pPr>
      <w:r w:rsidRPr="00D902A3">
        <w:rPr>
          <w:rFonts w:ascii="Helvetica" w:eastAsia="Times New Roman" w:hAnsi="Helvetica" w:cs="Helvetica"/>
          <w:caps/>
          <w:color w:val="0072B0"/>
          <w:spacing w:val="15"/>
          <w:sz w:val="45"/>
          <w:szCs w:val="45"/>
          <w:bdr w:val="none" w:sz="0" w:space="0" w:color="auto" w:frame="1"/>
          <w:lang w:eastAsia="fr-FR"/>
        </w:rPr>
        <w:t> </w:t>
      </w:r>
    </w:p>
    <w:p w14:paraId="1783FBE4" w14:textId="77777777" w:rsidR="00D902A3" w:rsidRPr="00D902A3" w:rsidRDefault="00D902A3" w:rsidP="00D902A3">
      <w:pPr>
        <w:shd w:val="clear" w:color="auto" w:fill="FFFFFF"/>
        <w:spacing w:after="0" w:line="240" w:lineRule="atLeast"/>
        <w:textAlignment w:val="baseline"/>
        <w:outlineLvl w:val="1"/>
        <w:rPr>
          <w:rFonts w:ascii="Helvetica" w:eastAsia="Times New Roman" w:hAnsi="Helvetica" w:cs="Helvetica"/>
          <w:b/>
          <w:bCs/>
          <w:caps/>
          <w:color w:val="0072B0"/>
          <w:spacing w:val="15"/>
          <w:sz w:val="45"/>
          <w:szCs w:val="45"/>
          <w:lang w:eastAsia="fr-FR"/>
        </w:rPr>
      </w:pPr>
      <w:r w:rsidRPr="00D902A3">
        <w:rPr>
          <w:rFonts w:ascii="Helvetica" w:eastAsia="Times New Roman" w:hAnsi="Helvetica" w:cs="Helvetica"/>
          <w:caps/>
          <w:color w:val="0072B0"/>
          <w:spacing w:val="15"/>
          <w:sz w:val="45"/>
          <w:szCs w:val="45"/>
          <w:bdr w:val="none" w:sz="0" w:space="0" w:color="auto" w:frame="1"/>
          <w:lang w:eastAsia="fr-FR"/>
        </w:rPr>
        <w:t>P</w:t>
      </w:r>
    </w:p>
    <w:p w14:paraId="3D63141F" w14:textId="77777777" w:rsidR="00D902A3" w:rsidRPr="00D902A3" w:rsidRDefault="00D902A3" w:rsidP="00D902A3">
      <w:pPr>
        <w:numPr>
          <w:ilvl w:val="0"/>
          <w:numId w:val="29"/>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Plan-séquence : </w:t>
      </w:r>
      <w:r w:rsidRPr="00D902A3">
        <w:rPr>
          <w:rFonts w:ascii="Helvetica" w:eastAsia="Times New Roman" w:hAnsi="Helvetica" w:cs="Helvetica"/>
          <w:color w:val="000000"/>
          <w:sz w:val="24"/>
          <w:szCs w:val="24"/>
          <w:lang w:eastAsia="fr-FR"/>
        </w:rPr>
        <w:t>voir l’article </w:t>
      </w:r>
      <w:hyperlink r:id="rId15" w:history="1">
        <w:r w:rsidRPr="00D902A3">
          <w:rPr>
            <w:rFonts w:ascii="Helvetica" w:eastAsia="Times New Roman" w:hAnsi="Helvetica" w:cs="Helvetica"/>
            <w:b/>
            <w:bCs/>
            <w:color w:val="0072B0"/>
            <w:sz w:val="24"/>
            <w:szCs w:val="24"/>
            <w:u w:val="single"/>
            <w:bdr w:val="none" w:sz="0" w:space="0" w:color="auto" w:frame="1"/>
            <w:lang w:eastAsia="fr-FR"/>
          </w:rPr>
          <w:t>Vocabulaire cinématographique : 57 termes expliqués</w:t>
        </w:r>
      </w:hyperlink>
      <w:r w:rsidRPr="00D902A3">
        <w:rPr>
          <w:rFonts w:ascii="Helvetica" w:eastAsia="Times New Roman" w:hAnsi="Helvetica" w:cs="Helvetica"/>
          <w:color w:val="000000"/>
          <w:sz w:val="24"/>
          <w:szCs w:val="24"/>
          <w:lang w:eastAsia="fr-FR"/>
        </w:rPr>
        <w:t>.</w:t>
      </w:r>
    </w:p>
    <w:p w14:paraId="1D07CF3E"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4FA6392A" w14:textId="77777777" w:rsidR="00D902A3" w:rsidRPr="00D902A3" w:rsidRDefault="00D902A3" w:rsidP="00D902A3">
      <w:pPr>
        <w:numPr>
          <w:ilvl w:val="0"/>
          <w:numId w:val="30"/>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Panoramique horizontal : </w:t>
      </w:r>
      <w:r w:rsidRPr="00D902A3">
        <w:rPr>
          <w:rFonts w:ascii="Helvetica" w:eastAsia="Times New Roman" w:hAnsi="Helvetica" w:cs="Helvetica"/>
          <w:color w:val="000000"/>
          <w:sz w:val="24"/>
          <w:szCs w:val="24"/>
          <w:lang w:eastAsia="fr-FR"/>
        </w:rPr>
        <w:t>ici, la caméra pivote dans le sens horizontal. Ce mouvement de la caméra permet de passer d’une action à l’autre, ou d’offrir une large scène.</w:t>
      </w:r>
    </w:p>
    <w:p w14:paraId="36EBF094"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14791BF6" w14:textId="77777777" w:rsidR="00D902A3" w:rsidRPr="00D902A3" w:rsidRDefault="00D902A3" w:rsidP="00D902A3">
      <w:pPr>
        <w:numPr>
          <w:ilvl w:val="0"/>
          <w:numId w:val="31"/>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Panoramique vertical : </w:t>
      </w:r>
      <w:r w:rsidRPr="00D902A3">
        <w:rPr>
          <w:rFonts w:ascii="Helvetica" w:eastAsia="Times New Roman" w:hAnsi="Helvetica" w:cs="Helvetica"/>
          <w:color w:val="000000"/>
          <w:sz w:val="24"/>
          <w:szCs w:val="24"/>
          <w:lang w:eastAsia="fr-FR"/>
        </w:rPr>
        <w:t>ici, la caméra pivote dans le sens vertical. Ce mouvement de la caméra permet de changer la position de la caméra : contre-plongée, plongée, etc.</w:t>
      </w:r>
    </w:p>
    <w:p w14:paraId="053256B5"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773502EA" w14:textId="77777777" w:rsidR="00D902A3" w:rsidRPr="00D902A3" w:rsidRDefault="00D902A3" w:rsidP="00D902A3">
      <w:pPr>
        <w:numPr>
          <w:ilvl w:val="0"/>
          <w:numId w:val="32"/>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Plan : </w:t>
      </w:r>
      <w:r w:rsidRPr="00D902A3">
        <w:rPr>
          <w:rFonts w:ascii="Helvetica" w:eastAsia="Times New Roman" w:hAnsi="Helvetica" w:cs="Helvetica"/>
          <w:color w:val="000000"/>
          <w:sz w:val="24"/>
          <w:szCs w:val="24"/>
          <w:lang w:eastAsia="fr-FR"/>
        </w:rPr>
        <w:t>voir l’article </w:t>
      </w:r>
      <w:hyperlink r:id="rId16" w:history="1">
        <w:r w:rsidRPr="00D902A3">
          <w:rPr>
            <w:rFonts w:ascii="Helvetica" w:eastAsia="Times New Roman" w:hAnsi="Helvetica" w:cs="Helvetica"/>
            <w:b/>
            <w:bCs/>
            <w:color w:val="0072B0"/>
            <w:sz w:val="24"/>
            <w:szCs w:val="24"/>
            <w:u w:val="single"/>
            <w:bdr w:val="none" w:sz="0" w:space="0" w:color="auto" w:frame="1"/>
            <w:lang w:eastAsia="fr-FR"/>
          </w:rPr>
          <w:t>Vocabulaire cinématographique : 57 termes expliqués</w:t>
        </w:r>
      </w:hyperlink>
      <w:r w:rsidRPr="00D902A3">
        <w:rPr>
          <w:rFonts w:ascii="Helvetica" w:eastAsia="Times New Roman" w:hAnsi="Helvetica" w:cs="Helvetica"/>
          <w:color w:val="000000"/>
          <w:sz w:val="24"/>
          <w:szCs w:val="24"/>
          <w:lang w:eastAsia="fr-FR"/>
        </w:rPr>
        <w:t>.</w:t>
      </w:r>
    </w:p>
    <w:p w14:paraId="47BDCECE"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57B3A228" w14:textId="77777777" w:rsidR="00D902A3" w:rsidRPr="00D902A3" w:rsidRDefault="00D902A3" w:rsidP="00D902A3">
      <w:pPr>
        <w:numPr>
          <w:ilvl w:val="0"/>
          <w:numId w:val="33"/>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Plan-séquence : </w:t>
      </w:r>
      <w:r w:rsidRPr="00D902A3">
        <w:rPr>
          <w:rFonts w:ascii="Helvetica" w:eastAsia="Times New Roman" w:hAnsi="Helvetica" w:cs="Helvetica"/>
          <w:color w:val="000000"/>
          <w:sz w:val="24"/>
          <w:szCs w:val="24"/>
          <w:lang w:eastAsia="fr-FR"/>
        </w:rPr>
        <w:t>voir l’article </w:t>
      </w:r>
      <w:hyperlink r:id="rId17" w:history="1">
        <w:r w:rsidRPr="00D902A3">
          <w:rPr>
            <w:rFonts w:ascii="Helvetica" w:eastAsia="Times New Roman" w:hAnsi="Helvetica" w:cs="Helvetica"/>
            <w:b/>
            <w:bCs/>
            <w:color w:val="0072B0"/>
            <w:sz w:val="24"/>
            <w:szCs w:val="24"/>
            <w:u w:val="single"/>
            <w:bdr w:val="none" w:sz="0" w:space="0" w:color="auto" w:frame="1"/>
            <w:lang w:eastAsia="fr-FR"/>
          </w:rPr>
          <w:t>Vocabulaire cinématographique : 57 termes expliqués</w:t>
        </w:r>
      </w:hyperlink>
      <w:r w:rsidRPr="00D902A3">
        <w:rPr>
          <w:rFonts w:ascii="Helvetica" w:eastAsia="Times New Roman" w:hAnsi="Helvetica" w:cs="Helvetica"/>
          <w:color w:val="000000"/>
          <w:sz w:val="24"/>
          <w:szCs w:val="24"/>
          <w:lang w:eastAsia="fr-FR"/>
        </w:rPr>
        <w:t>.</w:t>
      </w:r>
    </w:p>
    <w:p w14:paraId="2160B2E6"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15BBD748" w14:textId="77777777" w:rsidR="00D902A3" w:rsidRPr="00D902A3" w:rsidRDefault="00D902A3" w:rsidP="00D902A3">
      <w:pPr>
        <w:numPr>
          <w:ilvl w:val="0"/>
          <w:numId w:val="34"/>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Plongée : </w:t>
      </w:r>
      <w:r w:rsidRPr="00D902A3">
        <w:rPr>
          <w:rFonts w:ascii="Helvetica" w:eastAsia="Times New Roman" w:hAnsi="Helvetica" w:cs="Helvetica"/>
          <w:color w:val="000000"/>
          <w:sz w:val="24"/>
          <w:szCs w:val="24"/>
          <w:lang w:eastAsia="fr-FR"/>
        </w:rPr>
        <w:t>voir l’article </w:t>
      </w:r>
      <w:hyperlink r:id="rId18" w:history="1">
        <w:r w:rsidRPr="00D902A3">
          <w:rPr>
            <w:rFonts w:ascii="Helvetica" w:eastAsia="Times New Roman" w:hAnsi="Helvetica" w:cs="Helvetica"/>
            <w:b/>
            <w:bCs/>
            <w:color w:val="0072B0"/>
            <w:sz w:val="24"/>
            <w:szCs w:val="24"/>
            <w:u w:val="single"/>
            <w:bdr w:val="none" w:sz="0" w:space="0" w:color="auto" w:frame="1"/>
            <w:lang w:eastAsia="fr-FR"/>
          </w:rPr>
          <w:t>Vocabulaire cinématographique : 57 termes expliqués</w:t>
        </w:r>
      </w:hyperlink>
      <w:r w:rsidRPr="00D902A3">
        <w:rPr>
          <w:rFonts w:ascii="Helvetica" w:eastAsia="Times New Roman" w:hAnsi="Helvetica" w:cs="Helvetica"/>
          <w:color w:val="000000"/>
          <w:sz w:val="24"/>
          <w:szCs w:val="24"/>
          <w:lang w:eastAsia="fr-FR"/>
        </w:rPr>
        <w:t>.</w:t>
      </w:r>
    </w:p>
    <w:p w14:paraId="623EA1B2"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17CE20E1" w14:textId="77777777" w:rsidR="00D902A3" w:rsidRPr="00D902A3" w:rsidRDefault="00D902A3" w:rsidP="00D902A3">
      <w:pPr>
        <w:numPr>
          <w:ilvl w:val="0"/>
          <w:numId w:val="35"/>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Prise de vues : </w:t>
      </w:r>
      <w:r w:rsidRPr="00D902A3">
        <w:rPr>
          <w:rFonts w:ascii="Helvetica" w:eastAsia="Times New Roman" w:hAnsi="Helvetica" w:cs="Helvetica"/>
          <w:color w:val="000000"/>
          <w:sz w:val="24"/>
          <w:szCs w:val="24"/>
          <w:lang w:eastAsia="fr-FR"/>
        </w:rPr>
        <w:t>la prise de vues indique les mouvements et la position de la caméra.</w:t>
      </w:r>
    </w:p>
    <w:p w14:paraId="59D00AD7"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1D3CAF4D" w14:textId="77777777" w:rsidR="00D902A3" w:rsidRPr="00D902A3" w:rsidRDefault="00D902A3" w:rsidP="00D902A3">
      <w:pPr>
        <w:numPr>
          <w:ilvl w:val="0"/>
          <w:numId w:val="36"/>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Profondeur de champ : </w:t>
      </w:r>
      <w:r w:rsidRPr="00D902A3">
        <w:rPr>
          <w:rFonts w:ascii="Helvetica" w:eastAsia="Times New Roman" w:hAnsi="Helvetica" w:cs="Helvetica"/>
          <w:color w:val="000000"/>
          <w:sz w:val="24"/>
          <w:szCs w:val="24"/>
          <w:lang w:eastAsia="fr-FR"/>
        </w:rPr>
        <w:t>dite simplement, la profondeur de champ, c’est la portion d’espace qui apparaît nette dans le champ.</w:t>
      </w:r>
    </w:p>
    <w:p w14:paraId="3C1DE49B"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61D7DAA9"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30EC62C2" w14:textId="77777777" w:rsidR="00D902A3" w:rsidRPr="00D902A3" w:rsidRDefault="00D902A3" w:rsidP="00D902A3">
      <w:pPr>
        <w:shd w:val="clear" w:color="auto" w:fill="FFFFFF"/>
        <w:spacing w:after="0" w:line="240" w:lineRule="atLeast"/>
        <w:textAlignment w:val="baseline"/>
        <w:outlineLvl w:val="0"/>
        <w:rPr>
          <w:rFonts w:ascii="Helvetica" w:eastAsia="Times New Roman" w:hAnsi="Helvetica" w:cs="Helvetica"/>
          <w:b/>
          <w:bCs/>
          <w:caps/>
          <w:color w:val="0072B0"/>
          <w:spacing w:val="15"/>
          <w:kern w:val="36"/>
          <w:sz w:val="53"/>
          <w:szCs w:val="53"/>
          <w:lang w:eastAsia="fr-FR"/>
        </w:rPr>
      </w:pPr>
      <w:r w:rsidRPr="00D902A3">
        <w:rPr>
          <w:rFonts w:ascii="Helvetica" w:eastAsia="Times New Roman" w:hAnsi="Helvetica" w:cs="Helvetica"/>
          <w:caps/>
          <w:color w:val="0072B0"/>
          <w:spacing w:val="15"/>
          <w:kern w:val="36"/>
          <w:sz w:val="53"/>
          <w:szCs w:val="53"/>
          <w:bdr w:val="none" w:sz="0" w:space="0" w:color="auto" w:frame="1"/>
          <w:lang w:eastAsia="fr-FR"/>
        </w:rPr>
        <w:t>VOCABULAIRE DE L’ANALYSE FILMIQUE : DE LA LETTRE Q À LA LETTRE Z</w:t>
      </w:r>
    </w:p>
    <w:p w14:paraId="77956C63"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3A6C0FD8" w14:textId="77777777" w:rsidR="00D902A3" w:rsidRPr="00D902A3" w:rsidRDefault="00D902A3" w:rsidP="00D902A3">
      <w:pPr>
        <w:shd w:val="clear" w:color="auto" w:fill="FFFFFF"/>
        <w:spacing w:after="0" w:line="240" w:lineRule="atLeast"/>
        <w:textAlignment w:val="baseline"/>
        <w:outlineLvl w:val="1"/>
        <w:rPr>
          <w:rFonts w:ascii="Helvetica" w:eastAsia="Times New Roman" w:hAnsi="Helvetica" w:cs="Helvetica"/>
          <w:b/>
          <w:bCs/>
          <w:caps/>
          <w:color w:val="0072B0"/>
          <w:spacing w:val="15"/>
          <w:sz w:val="45"/>
          <w:szCs w:val="45"/>
          <w:lang w:eastAsia="fr-FR"/>
        </w:rPr>
      </w:pPr>
      <w:r w:rsidRPr="00D902A3">
        <w:rPr>
          <w:rFonts w:ascii="Helvetica" w:eastAsia="Times New Roman" w:hAnsi="Helvetica" w:cs="Helvetica"/>
          <w:caps/>
          <w:color w:val="0072B0"/>
          <w:spacing w:val="15"/>
          <w:sz w:val="45"/>
          <w:szCs w:val="45"/>
          <w:bdr w:val="none" w:sz="0" w:space="0" w:color="auto" w:frame="1"/>
          <w:lang w:eastAsia="fr-FR"/>
        </w:rPr>
        <w:t>R</w:t>
      </w:r>
    </w:p>
    <w:p w14:paraId="5EA8B14D"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08A6BD07" w14:textId="77777777" w:rsidR="00D902A3" w:rsidRPr="00D902A3" w:rsidRDefault="00D902A3" w:rsidP="00D902A3">
      <w:pPr>
        <w:numPr>
          <w:ilvl w:val="0"/>
          <w:numId w:val="37"/>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Raccord : </w:t>
      </w:r>
      <w:r w:rsidRPr="00D902A3">
        <w:rPr>
          <w:rFonts w:ascii="Helvetica" w:eastAsia="Times New Roman" w:hAnsi="Helvetica" w:cs="Helvetica"/>
          <w:color w:val="000000"/>
          <w:sz w:val="24"/>
          <w:szCs w:val="24"/>
          <w:lang w:eastAsia="fr-FR"/>
        </w:rPr>
        <w:t>voir l’article </w:t>
      </w:r>
      <w:hyperlink r:id="rId19" w:history="1">
        <w:r w:rsidRPr="00D902A3">
          <w:rPr>
            <w:rFonts w:ascii="Helvetica" w:eastAsia="Times New Roman" w:hAnsi="Helvetica" w:cs="Helvetica"/>
            <w:b/>
            <w:bCs/>
            <w:color w:val="0072B0"/>
            <w:sz w:val="24"/>
            <w:szCs w:val="24"/>
            <w:u w:val="single"/>
            <w:bdr w:val="none" w:sz="0" w:space="0" w:color="auto" w:frame="1"/>
            <w:lang w:eastAsia="fr-FR"/>
          </w:rPr>
          <w:t>Vocabulaire cinématographique : 57 termes expliqués</w:t>
        </w:r>
      </w:hyperlink>
      <w:r w:rsidRPr="00D902A3">
        <w:rPr>
          <w:rFonts w:ascii="Helvetica" w:eastAsia="Times New Roman" w:hAnsi="Helvetica" w:cs="Helvetica"/>
          <w:color w:val="000000"/>
          <w:sz w:val="24"/>
          <w:szCs w:val="24"/>
          <w:lang w:eastAsia="fr-FR"/>
        </w:rPr>
        <w:t>.</w:t>
      </w:r>
    </w:p>
    <w:p w14:paraId="7FAE7827"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63445C5D" w14:textId="77777777" w:rsidR="00D902A3" w:rsidRPr="00D902A3" w:rsidRDefault="00D902A3" w:rsidP="00D902A3">
      <w:pPr>
        <w:numPr>
          <w:ilvl w:val="0"/>
          <w:numId w:val="38"/>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Ralentissement : </w:t>
      </w:r>
      <w:r w:rsidRPr="00D902A3">
        <w:rPr>
          <w:rFonts w:ascii="Helvetica" w:eastAsia="Times New Roman" w:hAnsi="Helvetica" w:cs="Helvetica"/>
          <w:color w:val="000000"/>
          <w:sz w:val="24"/>
          <w:szCs w:val="24"/>
          <w:lang w:eastAsia="fr-FR"/>
        </w:rPr>
        <w:t>il s’agit d’un rythme de succession des plans où ces derniers sont de plus en plus longs.</w:t>
      </w:r>
    </w:p>
    <w:p w14:paraId="509840B6"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7BF779A7" w14:textId="77777777" w:rsidR="00D902A3" w:rsidRPr="00D902A3" w:rsidRDefault="00D902A3" w:rsidP="00D902A3">
      <w:pPr>
        <w:numPr>
          <w:ilvl w:val="0"/>
          <w:numId w:val="39"/>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Rythme : </w:t>
      </w:r>
      <w:r w:rsidRPr="00D902A3">
        <w:rPr>
          <w:rFonts w:ascii="Helvetica" w:eastAsia="Times New Roman" w:hAnsi="Helvetica" w:cs="Helvetica"/>
          <w:color w:val="000000"/>
          <w:sz w:val="24"/>
          <w:szCs w:val="24"/>
          <w:lang w:eastAsia="fr-FR"/>
        </w:rPr>
        <w:t>le rythme, c’est la succession des plans selon leur durée.</w:t>
      </w:r>
    </w:p>
    <w:p w14:paraId="6002FF51"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6E09A5CF" w14:textId="77777777" w:rsidR="00D902A3" w:rsidRPr="00D902A3" w:rsidRDefault="00D902A3" w:rsidP="00D902A3">
      <w:pPr>
        <w:numPr>
          <w:ilvl w:val="0"/>
          <w:numId w:val="40"/>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Rythme rapide : </w:t>
      </w:r>
      <w:r w:rsidRPr="00D902A3">
        <w:rPr>
          <w:rFonts w:ascii="Helvetica" w:eastAsia="Times New Roman" w:hAnsi="Helvetica" w:cs="Helvetica"/>
          <w:color w:val="000000"/>
          <w:sz w:val="24"/>
          <w:szCs w:val="24"/>
          <w:lang w:eastAsia="fr-FR"/>
        </w:rPr>
        <w:t>succession de plans de courte durée (quelques secondes).</w:t>
      </w:r>
    </w:p>
    <w:p w14:paraId="032AD8CF"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1DCC322D" w14:textId="77777777" w:rsidR="00D902A3" w:rsidRPr="00D902A3" w:rsidRDefault="00D902A3" w:rsidP="00D902A3">
      <w:pPr>
        <w:numPr>
          <w:ilvl w:val="0"/>
          <w:numId w:val="41"/>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lastRenderedPageBreak/>
        <w:t>Rythme lent : </w:t>
      </w:r>
      <w:r w:rsidRPr="00D902A3">
        <w:rPr>
          <w:rFonts w:ascii="Helvetica" w:eastAsia="Times New Roman" w:hAnsi="Helvetica" w:cs="Helvetica"/>
          <w:color w:val="000000"/>
          <w:sz w:val="24"/>
          <w:szCs w:val="24"/>
          <w:lang w:eastAsia="fr-FR"/>
        </w:rPr>
        <w:t>enchaînement de plans longs.</w:t>
      </w:r>
    </w:p>
    <w:p w14:paraId="3DADABF0"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color w:val="000000"/>
          <w:sz w:val="24"/>
          <w:szCs w:val="24"/>
          <w:lang w:eastAsia="fr-FR"/>
        </w:rPr>
        <w:t> </w:t>
      </w:r>
    </w:p>
    <w:p w14:paraId="4AA9DA86" w14:textId="77777777" w:rsidR="00D902A3" w:rsidRPr="00D902A3" w:rsidRDefault="00D902A3" w:rsidP="00D902A3">
      <w:pPr>
        <w:shd w:val="clear" w:color="auto" w:fill="FFFFFF"/>
        <w:spacing w:after="0" w:line="240" w:lineRule="atLeast"/>
        <w:textAlignment w:val="baseline"/>
        <w:outlineLvl w:val="1"/>
        <w:rPr>
          <w:rFonts w:ascii="Helvetica" w:eastAsia="Times New Roman" w:hAnsi="Helvetica" w:cs="Helvetica"/>
          <w:b/>
          <w:bCs/>
          <w:caps/>
          <w:color w:val="0072B0"/>
          <w:spacing w:val="15"/>
          <w:sz w:val="45"/>
          <w:szCs w:val="45"/>
          <w:lang w:eastAsia="fr-FR"/>
        </w:rPr>
      </w:pPr>
      <w:r w:rsidRPr="00D902A3">
        <w:rPr>
          <w:rFonts w:ascii="Helvetica" w:eastAsia="Times New Roman" w:hAnsi="Helvetica" w:cs="Helvetica"/>
          <w:caps/>
          <w:color w:val="0072B0"/>
          <w:spacing w:val="15"/>
          <w:sz w:val="45"/>
          <w:szCs w:val="45"/>
          <w:bdr w:val="none" w:sz="0" w:space="0" w:color="auto" w:frame="1"/>
          <w:lang w:eastAsia="fr-FR"/>
        </w:rPr>
        <w:t>S</w:t>
      </w:r>
    </w:p>
    <w:p w14:paraId="71311354" w14:textId="77777777" w:rsidR="00D902A3" w:rsidRPr="00D902A3" w:rsidRDefault="00D902A3" w:rsidP="00D902A3">
      <w:pPr>
        <w:numPr>
          <w:ilvl w:val="0"/>
          <w:numId w:val="42"/>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Scénario : </w:t>
      </w:r>
      <w:r w:rsidRPr="00D902A3">
        <w:rPr>
          <w:rFonts w:ascii="Helvetica" w:eastAsia="Times New Roman" w:hAnsi="Helvetica" w:cs="Helvetica"/>
          <w:color w:val="000000"/>
          <w:sz w:val="24"/>
          <w:szCs w:val="24"/>
          <w:lang w:eastAsia="fr-FR"/>
        </w:rPr>
        <w:t>voir l’article </w:t>
      </w:r>
      <w:hyperlink r:id="rId20" w:history="1">
        <w:r w:rsidRPr="00D902A3">
          <w:rPr>
            <w:rFonts w:ascii="Helvetica" w:eastAsia="Times New Roman" w:hAnsi="Helvetica" w:cs="Helvetica"/>
            <w:b/>
            <w:bCs/>
            <w:color w:val="0072B0"/>
            <w:sz w:val="24"/>
            <w:szCs w:val="24"/>
            <w:u w:val="single"/>
            <w:bdr w:val="none" w:sz="0" w:space="0" w:color="auto" w:frame="1"/>
            <w:lang w:eastAsia="fr-FR"/>
          </w:rPr>
          <w:t>Vocabulaire cinématographique : 57 termes expliqués</w:t>
        </w:r>
      </w:hyperlink>
      <w:r w:rsidRPr="00D902A3">
        <w:rPr>
          <w:rFonts w:ascii="Helvetica" w:eastAsia="Times New Roman" w:hAnsi="Helvetica" w:cs="Helvetica"/>
          <w:color w:val="000000"/>
          <w:sz w:val="24"/>
          <w:szCs w:val="24"/>
          <w:lang w:eastAsia="fr-FR"/>
        </w:rPr>
        <w:t>.</w:t>
      </w:r>
    </w:p>
    <w:p w14:paraId="02BF76C1"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063B79B2" w14:textId="77777777" w:rsidR="00D902A3" w:rsidRPr="00D902A3" w:rsidRDefault="00D902A3" w:rsidP="00D902A3">
      <w:pPr>
        <w:numPr>
          <w:ilvl w:val="0"/>
          <w:numId w:val="43"/>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Séquence : </w:t>
      </w:r>
      <w:r w:rsidRPr="00D902A3">
        <w:rPr>
          <w:rFonts w:ascii="Helvetica" w:eastAsia="Times New Roman" w:hAnsi="Helvetica" w:cs="Helvetica"/>
          <w:color w:val="000000"/>
          <w:sz w:val="24"/>
          <w:szCs w:val="24"/>
          <w:lang w:eastAsia="fr-FR"/>
        </w:rPr>
        <w:t>voir l’article </w:t>
      </w:r>
      <w:hyperlink r:id="rId21" w:history="1">
        <w:r w:rsidRPr="00D902A3">
          <w:rPr>
            <w:rFonts w:ascii="Helvetica" w:eastAsia="Times New Roman" w:hAnsi="Helvetica" w:cs="Helvetica"/>
            <w:b/>
            <w:bCs/>
            <w:color w:val="0072B0"/>
            <w:sz w:val="24"/>
            <w:szCs w:val="24"/>
            <w:u w:val="single"/>
            <w:bdr w:val="none" w:sz="0" w:space="0" w:color="auto" w:frame="1"/>
            <w:lang w:eastAsia="fr-FR"/>
          </w:rPr>
          <w:t>Vocabulaire cinématographique : 57 termes expliqués</w:t>
        </w:r>
      </w:hyperlink>
      <w:r w:rsidRPr="00D902A3">
        <w:rPr>
          <w:rFonts w:ascii="Helvetica" w:eastAsia="Times New Roman" w:hAnsi="Helvetica" w:cs="Helvetica"/>
          <w:color w:val="000000"/>
          <w:sz w:val="24"/>
          <w:szCs w:val="24"/>
          <w:lang w:eastAsia="fr-FR"/>
        </w:rPr>
        <w:t>.</w:t>
      </w:r>
    </w:p>
    <w:p w14:paraId="32B86241"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669E381C" w14:textId="77777777" w:rsidR="00D902A3" w:rsidRPr="00D902A3" w:rsidRDefault="00D902A3" w:rsidP="00D902A3">
      <w:pPr>
        <w:numPr>
          <w:ilvl w:val="0"/>
          <w:numId w:val="44"/>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Signes de ponctuation : </w:t>
      </w:r>
      <w:r w:rsidRPr="00D902A3">
        <w:rPr>
          <w:rFonts w:ascii="Helvetica" w:eastAsia="Times New Roman" w:hAnsi="Helvetica" w:cs="Helvetica"/>
          <w:color w:val="000000"/>
          <w:sz w:val="24"/>
          <w:szCs w:val="24"/>
          <w:lang w:eastAsia="fr-FR"/>
        </w:rPr>
        <w:t>il s’agit d’une expression métaphorique empruntée à Christian Metz afin de désigner le fait que deux plans sont liés ou au contraire séparés par un effet optique.</w:t>
      </w:r>
    </w:p>
    <w:p w14:paraId="5EDB7954"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24CA63EF"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color w:val="000000"/>
          <w:sz w:val="24"/>
          <w:szCs w:val="24"/>
          <w:lang w:eastAsia="fr-FR"/>
        </w:rPr>
        <w:t>Voici quelques exemples de signes de ponctuation : le flou, le filé, le fondu au noir, l’iris, le volet, le chassé.</w:t>
      </w:r>
    </w:p>
    <w:p w14:paraId="03688831"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5C3D7466" w14:textId="77777777" w:rsidR="00D902A3" w:rsidRPr="00D902A3" w:rsidRDefault="00D902A3" w:rsidP="00D902A3">
      <w:pPr>
        <w:numPr>
          <w:ilvl w:val="0"/>
          <w:numId w:val="45"/>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Silence : </w:t>
      </w:r>
      <w:r w:rsidRPr="00D902A3">
        <w:rPr>
          <w:rFonts w:ascii="Helvetica" w:eastAsia="Times New Roman" w:hAnsi="Helvetica" w:cs="Helvetica"/>
          <w:color w:val="000000"/>
          <w:sz w:val="24"/>
          <w:szCs w:val="24"/>
          <w:lang w:eastAsia="fr-FR"/>
        </w:rPr>
        <w:t>en matière de son, on peut utiliser le silence total pour renforcer un effet dramatique.</w:t>
      </w:r>
    </w:p>
    <w:p w14:paraId="3CA75A87"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7B48AEFA" w14:textId="77777777" w:rsidR="00D902A3" w:rsidRPr="00D902A3" w:rsidRDefault="00D902A3" w:rsidP="00D902A3">
      <w:pPr>
        <w:numPr>
          <w:ilvl w:val="0"/>
          <w:numId w:val="46"/>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Son asynchrone ou asynchronisme : </w:t>
      </w:r>
      <w:r w:rsidRPr="00D902A3">
        <w:rPr>
          <w:rFonts w:ascii="Helvetica" w:eastAsia="Times New Roman" w:hAnsi="Helvetica" w:cs="Helvetica"/>
          <w:color w:val="000000"/>
          <w:sz w:val="24"/>
          <w:szCs w:val="24"/>
          <w:lang w:eastAsia="fr-FR"/>
        </w:rPr>
        <w:t>un son est asynchrone avec l’image lorsque</w:t>
      </w:r>
      <w:proofErr w:type="gramStart"/>
      <w:r w:rsidRPr="00D902A3">
        <w:rPr>
          <w:rFonts w:ascii="Helvetica" w:eastAsia="Times New Roman" w:hAnsi="Helvetica" w:cs="Helvetica"/>
          <w:color w:val="000000"/>
          <w:sz w:val="24"/>
          <w:szCs w:val="24"/>
          <w:lang w:eastAsia="fr-FR"/>
        </w:rPr>
        <w:t> :On</w:t>
      </w:r>
      <w:proofErr w:type="gramEnd"/>
      <w:r w:rsidRPr="00D902A3">
        <w:rPr>
          <w:rFonts w:ascii="Helvetica" w:eastAsia="Times New Roman" w:hAnsi="Helvetica" w:cs="Helvetica"/>
          <w:color w:val="000000"/>
          <w:sz w:val="24"/>
          <w:szCs w:val="24"/>
          <w:lang w:eastAsia="fr-FR"/>
        </w:rPr>
        <w:t xml:space="preserve"> voit quelque chose alors qu’on entend autre chose,</w:t>
      </w:r>
    </w:p>
    <w:p w14:paraId="2E6DA708" w14:textId="77777777" w:rsidR="00D902A3" w:rsidRPr="00D902A3" w:rsidRDefault="00D902A3" w:rsidP="00D902A3">
      <w:pPr>
        <w:numPr>
          <w:ilvl w:val="0"/>
          <w:numId w:val="47"/>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color w:val="000000"/>
          <w:sz w:val="24"/>
          <w:szCs w:val="24"/>
          <w:lang w:eastAsia="fr-FR"/>
        </w:rPr>
        <w:t>Le son est différent de ce que dépeint l’image.</w:t>
      </w:r>
    </w:p>
    <w:p w14:paraId="3FAD9B46"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022A9D35" w14:textId="77777777" w:rsidR="00D902A3" w:rsidRPr="00D902A3" w:rsidRDefault="00D902A3" w:rsidP="00D902A3">
      <w:pPr>
        <w:numPr>
          <w:ilvl w:val="0"/>
          <w:numId w:val="48"/>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Son synchrone ou synchronisme : </w:t>
      </w:r>
      <w:r w:rsidRPr="00D902A3">
        <w:rPr>
          <w:rFonts w:ascii="Helvetica" w:eastAsia="Times New Roman" w:hAnsi="Helvetica" w:cs="Helvetica"/>
          <w:color w:val="000000"/>
          <w:sz w:val="24"/>
          <w:szCs w:val="24"/>
          <w:lang w:eastAsia="fr-FR"/>
        </w:rPr>
        <w:t>contrairement au son asynchrone, le son synchrone est un son qui accompagne étroitement l’image.</w:t>
      </w:r>
    </w:p>
    <w:p w14:paraId="37DDA663"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4D44FD48" w14:textId="77777777" w:rsidR="00D902A3" w:rsidRPr="00D902A3" w:rsidRDefault="00D902A3" w:rsidP="00D902A3">
      <w:pPr>
        <w:numPr>
          <w:ilvl w:val="0"/>
          <w:numId w:val="49"/>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Statique : </w:t>
      </w:r>
      <w:r w:rsidRPr="00D902A3">
        <w:rPr>
          <w:rFonts w:ascii="Helvetica" w:eastAsia="Times New Roman" w:hAnsi="Helvetica" w:cs="Helvetica"/>
          <w:color w:val="000000"/>
          <w:sz w:val="24"/>
          <w:szCs w:val="24"/>
          <w:lang w:eastAsia="fr-FR"/>
        </w:rPr>
        <w:t>en position statique, la caméra est fixe et ne se déplace pas.</w:t>
      </w:r>
    </w:p>
    <w:p w14:paraId="6AB5916A"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52987CAD" w14:textId="77777777" w:rsidR="00D902A3" w:rsidRPr="00D902A3" w:rsidRDefault="00D902A3" w:rsidP="00D902A3">
      <w:pPr>
        <w:shd w:val="clear" w:color="auto" w:fill="FFFFFF"/>
        <w:spacing w:after="0" w:line="240" w:lineRule="atLeast"/>
        <w:textAlignment w:val="baseline"/>
        <w:outlineLvl w:val="1"/>
        <w:rPr>
          <w:rFonts w:ascii="Helvetica" w:eastAsia="Times New Roman" w:hAnsi="Helvetica" w:cs="Helvetica"/>
          <w:b/>
          <w:bCs/>
          <w:caps/>
          <w:color w:val="0072B0"/>
          <w:spacing w:val="15"/>
          <w:sz w:val="45"/>
          <w:szCs w:val="45"/>
          <w:lang w:eastAsia="fr-FR"/>
        </w:rPr>
      </w:pPr>
      <w:r w:rsidRPr="00D902A3">
        <w:rPr>
          <w:rFonts w:ascii="Helvetica" w:eastAsia="Times New Roman" w:hAnsi="Helvetica" w:cs="Helvetica"/>
          <w:caps/>
          <w:color w:val="0072B0"/>
          <w:spacing w:val="15"/>
          <w:sz w:val="45"/>
          <w:szCs w:val="45"/>
          <w:bdr w:val="none" w:sz="0" w:space="0" w:color="auto" w:frame="1"/>
          <w:lang w:eastAsia="fr-FR"/>
        </w:rPr>
        <w:t>T</w:t>
      </w:r>
    </w:p>
    <w:p w14:paraId="3EF3EBA3"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2EA3B08C" w14:textId="77777777" w:rsidR="00D902A3" w:rsidRPr="00D902A3" w:rsidRDefault="00D902A3" w:rsidP="00D902A3">
      <w:pPr>
        <w:numPr>
          <w:ilvl w:val="0"/>
          <w:numId w:val="50"/>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Travelling : </w:t>
      </w:r>
      <w:r w:rsidRPr="00D902A3">
        <w:rPr>
          <w:rFonts w:ascii="Helvetica" w:eastAsia="Times New Roman" w:hAnsi="Helvetica" w:cs="Helvetica"/>
          <w:color w:val="000000"/>
          <w:sz w:val="24"/>
          <w:szCs w:val="24"/>
          <w:lang w:eastAsia="fr-FR"/>
        </w:rPr>
        <w:t>voir l’article </w:t>
      </w:r>
      <w:hyperlink r:id="rId22" w:history="1">
        <w:r w:rsidRPr="00D902A3">
          <w:rPr>
            <w:rFonts w:ascii="Helvetica" w:eastAsia="Times New Roman" w:hAnsi="Helvetica" w:cs="Helvetica"/>
            <w:b/>
            <w:bCs/>
            <w:color w:val="0072B0"/>
            <w:sz w:val="24"/>
            <w:szCs w:val="24"/>
            <w:u w:val="single"/>
            <w:bdr w:val="none" w:sz="0" w:space="0" w:color="auto" w:frame="1"/>
            <w:lang w:eastAsia="fr-FR"/>
          </w:rPr>
          <w:t>Vocabulaire cinématographique : 57 termes expliqués</w:t>
        </w:r>
      </w:hyperlink>
      <w:r w:rsidRPr="00D902A3">
        <w:rPr>
          <w:rFonts w:ascii="Helvetica" w:eastAsia="Times New Roman" w:hAnsi="Helvetica" w:cs="Helvetica"/>
          <w:color w:val="000000"/>
          <w:sz w:val="24"/>
          <w:szCs w:val="24"/>
          <w:lang w:eastAsia="fr-FR"/>
        </w:rPr>
        <w:t>.</w:t>
      </w:r>
    </w:p>
    <w:p w14:paraId="58B8A6A7"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3EDE2C8F" w14:textId="77777777" w:rsidR="00D902A3" w:rsidRPr="00D902A3" w:rsidRDefault="00D902A3" w:rsidP="00D902A3">
      <w:pPr>
        <w:numPr>
          <w:ilvl w:val="0"/>
          <w:numId w:val="51"/>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Travelling avant : </w:t>
      </w:r>
      <w:r w:rsidRPr="00D902A3">
        <w:rPr>
          <w:rFonts w:ascii="Helvetica" w:eastAsia="Times New Roman" w:hAnsi="Helvetica" w:cs="Helvetica"/>
          <w:color w:val="000000"/>
          <w:sz w:val="24"/>
          <w:szCs w:val="24"/>
          <w:lang w:eastAsia="fr-FR"/>
        </w:rPr>
        <w:t>ici, la caméra, installée sur un chariot de travelling ou tout autre support mobile, avance vers le sujet ; ce qui permet de concentrer le regard du téléspectateur sur l’action.</w:t>
      </w:r>
    </w:p>
    <w:p w14:paraId="6C604642"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447449C9" w14:textId="77777777" w:rsidR="00D902A3" w:rsidRPr="00D902A3" w:rsidRDefault="00D902A3" w:rsidP="00D902A3">
      <w:pPr>
        <w:numPr>
          <w:ilvl w:val="0"/>
          <w:numId w:val="52"/>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Travelling arrière : </w:t>
      </w:r>
      <w:r w:rsidRPr="00D902A3">
        <w:rPr>
          <w:rFonts w:ascii="Helvetica" w:eastAsia="Times New Roman" w:hAnsi="Helvetica" w:cs="Helvetica"/>
          <w:color w:val="000000"/>
          <w:sz w:val="24"/>
          <w:szCs w:val="24"/>
          <w:lang w:eastAsia="fr-FR"/>
        </w:rPr>
        <w:t>ici, la caméra, installée sur un chariot de travelling ou tout autre support mobile, recule ; ce qui permet de donner au téléspectateur une impression de distance par rapport à la scène.</w:t>
      </w:r>
    </w:p>
    <w:p w14:paraId="3C3F8EF1"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6D5B951B"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6D7419AD" w14:textId="77777777" w:rsidR="00D902A3" w:rsidRPr="00D902A3" w:rsidRDefault="00D902A3" w:rsidP="00D902A3">
      <w:pPr>
        <w:shd w:val="clear" w:color="auto" w:fill="FFFFFF"/>
        <w:spacing w:after="0" w:line="240" w:lineRule="atLeast"/>
        <w:textAlignment w:val="baseline"/>
        <w:outlineLvl w:val="1"/>
        <w:rPr>
          <w:rFonts w:ascii="Helvetica" w:eastAsia="Times New Roman" w:hAnsi="Helvetica" w:cs="Helvetica"/>
          <w:b/>
          <w:bCs/>
          <w:caps/>
          <w:color w:val="0072B0"/>
          <w:spacing w:val="15"/>
          <w:sz w:val="45"/>
          <w:szCs w:val="45"/>
          <w:lang w:eastAsia="fr-FR"/>
        </w:rPr>
      </w:pPr>
      <w:r w:rsidRPr="00D902A3">
        <w:rPr>
          <w:rFonts w:ascii="Helvetica" w:eastAsia="Times New Roman" w:hAnsi="Helvetica" w:cs="Helvetica"/>
          <w:caps/>
          <w:color w:val="0072B0"/>
          <w:spacing w:val="15"/>
          <w:sz w:val="45"/>
          <w:szCs w:val="45"/>
          <w:bdr w:val="none" w:sz="0" w:space="0" w:color="auto" w:frame="1"/>
          <w:lang w:eastAsia="fr-FR"/>
        </w:rPr>
        <w:t>V</w:t>
      </w:r>
    </w:p>
    <w:p w14:paraId="1A09FF35" w14:textId="77777777" w:rsidR="00D902A3" w:rsidRPr="00D902A3" w:rsidRDefault="00D902A3" w:rsidP="00D902A3">
      <w:pPr>
        <w:numPr>
          <w:ilvl w:val="0"/>
          <w:numId w:val="53"/>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Voix off : </w:t>
      </w:r>
      <w:r w:rsidRPr="00D902A3">
        <w:rPr>
          <w:rFonts w:ascii="Helvetica" w:eastAsia="Times New Roman" w:hAnsi="Helvetica" w:cs="Helvetica"/>
          <w:color w:val="000000"/>
          <w:sz w:val="24"/>
          <w:szCs w:val="24"/>
          <w:lang w:eastAsia="fr-FR"/>
        </w:rPr>
        <w:t>il s’agit d’une voix extérieure à l’action qui narre l’histoire ou fournit des informations complémentaires.</w:t>
      </w:r>
    </w:p>
    <w:p w14:paraId="0C904363"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1575EA1C" w14:textId="77777777" w:rsidR="00D902A3" w:rsidRPr="00D902A3" w:rsidRDefault="00D902A3" w:rsidP="00D902A3">
      <w:pPr>
        <w:shd w:val="clear" w:color="auto" w:fill="FFFFFF"/>
        <w:spacing w:after="0" w:line="240" w:lineRule="auto"/>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 </w:t>
      </w:r>
    </w:p>
    <w:p w14:paraId="67A2F00A" w14:textId="77777777" w:rsidR="00D902A3" w:rsidRPr="00D902A3" w:rsidRDefault="00D902A3" w:rsidP="00D902A3">
      <w:pPr>
        <w:numPr>
          <w:ilvl w:val="0"/>
          <w:numId w:val="54"/>
        </w:numPr>
        <w:shd w:val="clear" w:color="auto" w:fill="FFFFFF"/>
        <w:spacing w:after="0" w:line="390" w:lineRule="atLeast"/>
        <w:ind w:left="0"/>
        <w:textAlignment w:val="baseline"/>
        <w:rPr>
          <w:rFonts w:ascii="Helvetica" w:eastAsia="Times New Roman" w:hAnsi="Helvetica" w:cs="Helvetica"/>
          <w:color w:val="000000"/>
          <w:sz w:val="24"/>
          <w:szCs w:val="24"/>
          <w:lang w:eastAsia="fr-FR"/>
        </w:rPr>
      </w:pPr>
      <w:r w:rsidRPr="00D902A3">
        <w:rPr>
          <w:rFonts w:ascii="Helvetica" w:eastAsia="Times New Roman" w:hAnsi="Helvetica" w:cs="Helvetica"/>
          <w:b/>
          <w:bCs/>
          <w:color w:val="000000"/>
          <w:sz w:val="24"/>
          <w:szCs w:val="24"/>
          <w:bdr w:val="none" w:sz="0" w:space="0" w:color="auto" w:frame="1"/>
          <w:lang w:eastAsia="fr-FR"/>
        </w:rPr>
        <w:t>Vue fixe : </w:t>
      </w:r>
      <w:r w:rsidRPr="00D902A3">
        <w:rPr>
          <w:rFonts w:ascii="Helvetica" w:eastAsia="Times New Roman" w:hAnsi="Helvetica" w:cs="Helvetica"/>
          <w:color w:val="000000"/>
          <w:sz w:val="24"/>
          <w:szCs w:val="24"/>
          <w:lang w:eastAsia="fr-FR"/>
        </w:rPr>
        <w:t>en matière de prise de vue, la vue fixe indique qu’il n’y a pas de mouvements sur l’image.</w:t>
      </w:r>
    </w:p>
    <w:p w14:paraId="70DF8E7D" w14:textId="77777777" w:rsidR="00FC730B" w:rsidRDefault="00FC730B"/>
    <w:sectPr w:rsidR="00FC730B" w:rsidSect="00304D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E59"/>
    <w:multiLevelType w:val="multilevel"/>
    <w:tmpl w:val="95E8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647D9"/>
    <w:multiLevelType w:val="multilevel"/>
    <w:tmpl w:val="1448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6621E"/>
    <w:multiLevelType w:val="multilevel"/>
    <w:tmpl w:val="C3D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64AB9"/>
    <w:multiLevelType w:val="multilevel"/>
    <w:tmpl w:val="D598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81CAD"/>
    <w:multiLevelType w:val="multilevel"/>
    <w:tmpl w:val="BADC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C165AF"/>
    <w:multiLevelType w:val="multilevel"/>
    <w:tmpl w:val="86EE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6E3DE8"/>
    <w:multiLevelType w:val="multilevel"/>
    <w:tmpl w:val="6DB4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280A8D"/>
    <w:multiLevelType w:val="multilevel"/>
    <w:tmpl w:val="C4A0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3610C4"/>
    <w:multiLevelType w:val="multilevel"/>
    <w:tmpl w:val="BE10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584A2F"/>
    <w:multiLevelType w:val="multilevel"/>
    <w:tmpl w:val="60D6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2D25E4"/>
    <w:multiLevelType w:val="multilevel"/>
    <w:tmpl w:val="8AD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2C7070"/>
    <w:multiLevelType w:val="multilevel"/>
    <w:tmpl w:val="B3C8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AC09A9"/>
    <w:multiLevelType w:val="multilevel"/>
    <w:tmpl w:val="A3EC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477084"/>
    <w:multiLevelType w:val="multilevel"/>
    <w:tmpl w:val="B43A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2F150E"/>
    <w:multiLevelType w:val="multilevel"/>
    <w:tmpl w:val="E4B6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FE01E7"/>
    <w:multiLevelType w:val="multilevel"/>
    <w:tmpl w:val="2FC6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0671A5"/>
    <w:multiLevelType w:val="multilevel"/>
    <w:tmpl w:val="421A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1700DC"/>
    <w:multiLevelType w:val="multilevel"/>
    <w:tmpl w:val="4E72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A1269D"/>
    <w:multiLevelType w:val="multilevel"/>
    <w:tmpl w:val="207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3D1E58"/>
    <w:multiLevelType w:val="multilevel"/>
    <w:tmpl w:val="762E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272006"/>
    <w:multiLevelType w:val="multilevel"/>
    <w:tmpl w:val="A1B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7C5D4C"/>
    <w:multiLevelType w:val="multilevel"/>
    <w:tmpl w:val="DDFA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F84C6F"/>
    <w:multiLevelType w:val="multilevel"/>
    <w:tmpl w:val="1BA2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484BAC"/>
    <w:multiLevelType w:val="multilevel"/>
    <w:tmpl w:val="8692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7A23B1"/>
    <w:multiLevelType w:val="multilevel"/>
    <w:tmpl w:val="E5A8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0F255D"/>
    <w:multiLevelType w:val="multilevel"/>
    <w:tmpl w:val="522E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462FE0"/>
    <w:multiLevelType w:val="multilevel"/>
    <w:tmpl w:val="A326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1B16F9"/>
    <w:multiLevelType w:val="multilevel"/>
    <w:tmpl w:val="118C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3699B"/>
    <w:multiLevelType w:val="multilevel"/>
    <w:tmpl w:val="415A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C43ED8"/>
    <w:multiLevelType w:val="multilevel"/>
    <w:tmpl w:val="4774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3381"/>
    <w:multiLevelType w:val="multilevel"/>
    <w:tmpl w:val="58DC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DA4908"/>
    <w:multiLevelType w:val="multilevel"/>
    <w:tmpl w:val="EE54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EA6159"/>
    <w:multiLevelType w:val="multilevel"/>
    <w:tmpl w:val="E360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165CF1"/>
    <w:multiLevelType w:val="multilevel"/>
    <w:tmpl w:val="9284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D716AF"/>
    <w:multiLevelType w:val="multilevel"/>
    <w:tmpl w:val="C66A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88366E"/>
    <w:multiLevelType w:val="multilevel"/>
    <w:tmpl w:val="C8EE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51E38E5"/>
    <w:multiLevelType w:val="multilevel"/>
    <w:tmpl w:val="F388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55019FC"/>
    <w:multiLevelType w:val="multilevel"/>
    <w:tmpl w:val="FE7C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BB4352"/>
    <w:multiLevelType w:val="multilevel"/>
    <w:tmpl w:val="E0AE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843F62"/>
    <w:multiLevelType w:val="multilevel"/>
    <w:tmpl w:val="C4E0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BF43EC"/>
    <w:multiLevelType w:val="multilevel"/>
    <w:tmpl w:val="FEAA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64737F"/>
    <w:multiLevelType w:val="multilevel"/>
    <w:tmpl w:val="37CC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511DE7"/>
    <w:multiLevelType w:val="multilevel"/>
    <w:tmpl w:val="CF16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1B230A2"/>
    <w:multiLevelType w:val="multilevel"/>
    <w:tmpl w:val="F1EC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26F7854"/>
    <w:multiLevelType w:val="multilevel"/>
    <w:tmpl w:val="26BE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8A96CBB"/>
    <w:multiLevelType w:val="multilevel"/>
    <w:tmpl w:val="03D2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C762B3C"/>
    <w:multiLevelType w:val="multilevel"/>
    <w:tmpl w:val="B62C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CAB235B"/>
    <w:multiLevelType w:val="multilevel"/>
    <w:tmpl w:val="1C8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E9F1D6B"/>
    <w:multiLevelType w:val="multilevel"/>
    <w:tmpl w:val="907A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1C43F2F"/>
    <w:multiLevelType w:val="multilevel"/>
    <w:tmpl w:val="4D14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590666F"/>
    <w:multiLevelType w:val="multilevel"/>
    <w:tmpl w:val="005A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600239B"/>
    <w:multiLevelType w:val="multilevel"/>
    <w:tmpl w:val="3E7A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BD452BC"/>
    <w:multiLevelType w:val="multilevel"/>
    <w:tmpl w:val="919A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FC171F4"/>
    <w:multiLevelType w:val="multilevel"/>
    <w:tmpl w:val="D898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7"/>
  </w:num>
  <w:num w:numId="3">
    <w:abstractNumId w:val="13"/>
  </w:num>
  <w:num w:numId="4">
    <w:abstractNumId w:val="2"/>
  </w:num>
  <w:num w:numId="5">
    <w:abstractNumId w:val="16"/>
  </w:num>
  <w:num w:numId="6">
    <w:abstractNumId w:val="50"/>
  </w:num>
  <w:num w:numId="7">
    <w:abstractNumId w:val="20"/>
  </w:num>
  <w:num w:numId="8">
    <w:abstractNumId w:val="52"/>
  </w:num>
  <w:num w:numId="9">
    <w:abstractNumId w:val="3"/>
  </w:num>
  <w:num w:numId="10">
    <w:abstractNumId w:val="8"/>
  </w:num>
  <w:num w:numId="11">
    <w:abstractNumId w:val="32"/>
  </w:num>
  <w:num w:numId="12">
    <w:abstractNumId w:val="37"/>
  </w:num>
  <w:num w:numId="13">
    <w:abstractNumId w:val="15"/>
  </w:num>
  <w:num w:numId="14">
    <w:abstractNumId w:val="27"/>
  </w:num>
  <w:num w:numId="15">
    <w:abstractNumId w:val="48"/>
  </w:num>
  <w:num w:numId="16">
    <w:abstractNumId w:val="19"/>
  </w:num>
  <w:num w:numId="17">
    <w:abstractNumId w:val="40"/>
  </w:num>
  <w:num w:numId="18">
    <w:abstractNumId w:val="44"/>
  </w:num>
  <w:num w:numId="19">
    <w:abstractNumId w:val="0"/>
  </w:num>
  <w:num w:numId="20">
    <w:abstractNumId w:val="23"/>
  </w:num>
  <w:num w:numId="21">
    <w:abstractNumId w:val="24"/>
  </w:num>
  <w:num w:numId="22">
    <w:abstractNumId w:val="43"/>
  </w:num>
  <w:num w:numId="23">
    <w:abstractNumId w:val="53"/>
  </w:num>
  <w:num w:numId="24">
    <w:abstractNumId w:val="26"/>
  </w:num>
  <w:num w:numId="25">
    <w:abstractNumId w:val="39"/>
  </w:num>
  <w:num w:numId="26">
    <w:abstractNumId w:val="29"/>
  </w:num>
  <w:num w:numId="27">
    <w:abstractNumId w:val="47"/>
  </w:num>
  <w:num w:numId="28">
    <w:abstractNumId w:val="22"/>
  </w:num>
  <w:num w:numId="29">
    <w:abstractNumId w:val="30"/>
  </w:num>
  <w:num w:numId="30">
    <w:abstractNumId w:val="31"/>
  </w:num>
  <w:num w:numId="31">
    <w:abstractNumId w:val="51"/>
  </w:num>
  <w:num w:numId="32">
    <w:abstractNumId w:val="33"/>
  </w:num>
  <w:num w:numId="33">
    <w:abstractNumId w:val="14"/>
  </w:num>
  <w:num w:numId="34">
    <w:abstractNumId w:val="34"/>
  </w:num>
  <w:num w:numId="35">
    <w:abstractNumId w:val="35"/>
  </w:num>
  <w:num w:numId="36">
    <w:abstractNumId w:val="9"/>
  </w:num>
  <w:num w:numId="37">
    <w:abstractNumId w:val="10"/>
  </w:num>
  <w:num w:numId="38">
    <w:abstractNumId w:val="7"/>
  </w:num>
  <w:num w:numId="39">
    <w:abstractNumId w:val="11"/>
  </w:num>
  <w:num w:numId="40">
    <w:abstractNumId w:val="41"/>
  </w:num>
  <w:num w:numId="41">
    <w:abstractNumId w:val="38"/>
  </w:num>
  <w:num w:numId="42">
    <w:abstractNumId w:val="49"/>
  </w:num>
  <w:num w:numId="43">
    <w:abstractNumId w:val="25"/>
  </w:num>
  <w:num w:numId="44">
    <w:abstractNumId w:val="45"/>
  </w:num>
  <w:num w:numId="45">
    <w:abstractNumId w:val="6"/>
  </w:num>
  <w:num w:numId="46">
    <w:abstractNumId w:val="18"/>
  </w:num>
  <w:num w:numId="47">
    <w:abstractNumId w:val="21"/>
  </w:num>
  <w:num w:numId="48">
    <w:abstractNumId w:val="12"/>
  </w:num>
  <w:num w:numId="49">
    <w:abstractNumId w:val="46"/>
  </w:num>
  <w:num w:numId="50">
    <w:abstractNumId w:val="36"/>
  </w:num>
  <w:num w:numId="51">
    <w:abstractNumId w:val="5"/>
  </w:num>
  <w:num w:numId="52">
    <w:abstractNumId w:val="1"/>
  </w:num>
  <w:num w:numId="53">
    <w:abstractNumId w:val="42"/>
  </w:num>
  <w:num w:numId="54">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2A3"/>
    <w:rsid w:val="00304D47"/>
    <w:rsid w:val="00D902A3"/>
    <w:rsid w:val="00FC7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88A0"/>
  <w15:chartTrackingRefBased/>
  <w15:docId w15:val="{06DE820B-EC60-4DA2-84E1-9FF25B95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902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902A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02A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902A3"/>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D902A3"/>
    <w:rPr>
      <w:b/>
      <w:bCs/>
    </w:rPr>
  </w:style>
  <w:style w:type="paragraph" w:styleId="NormalWeb">
    <w:name w:val="Normal (Web)"/>
    <w:basedOn w:val="Normal"/>
    <w:uiPriority w:val="99"/>
    <w:semiHidden/>
    <w:unhideWhenUsed/>
    <w:rsid w:val="00D902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902A3"/>
    <w:rPr>
      <w:color w:val="0000FF"/>
      <w:u w:val="single"/>
    </w:rPr>
  </w:style>
  <w:style w:type="paragraph" w:styleId="Textedebulles">
    <w:name w:val="Balloon Text"/>
    <w:basedOn w:val="Normal"/>
    <w:link w:val="TextedebullesCar"/>
    <w:uiPriority w:val="99"/>
    <w:semiHidden/>
    <w:unhideWhenUsed/>
    <w:rsid w:val="00D902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02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42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rendre-le-cinema.fr/vocabulaire-cirmes-expliques/" TargetMode="External"/><Relationship Id="rId13" Type="http://schemas.openxmlformats.org/officeDocument/2006/relationships/hyperlink" Target="http://apprendre-le-cinema.fr/vocabulaire-cirmes-expliques/" TargetMode="External"/><Relationship Id="rId18" Type="http://schemas.openxmlformats.org/officeDocument/2006/relationships/hyperlink" Target="http://apprendre-le-cinema.fr/vocabulaire-cirmes-expliques/" TargetMode="External"/><Relationship Id="rId3" Type="http://schemas.openxmlformats.org/officeDocument/2006/relationships/settings" Target="settings.xml"/><Relationship Id="rId21" Type="http://schemas.openxmlformats.org/officeDocument/2006/relationships/hyperlink" Target="http://apprendre-le-cinema.fr/vocabulaire-cirmes-expliques/" TargetMode="External"/><Relationship Id="rId7" Type="http://schemas.openxmlformats.org/officeDocument/2006/relationships/hyperlink" Target="http://apprendre-le-cinema.fr/vocabulaire-cirmes-expliques/" TargetMode="External"/><Relationship Id="rId12" Type="http://schemas.openxmlformats.org/officeDocument/2006/relationships/hyperlink" Target="http://apprendre-le-cinema.fr/vocabulaire-cirmes-expliques/" TargetMode="External"/><Relationship Id="rId17" Type="http://schemas.openxmlformats.org/officeDocument/2006/relationships/hyperlink" Target="http://apprendre-le-cinema.fr/vocabulaire-cirmes-expliques/" TargetMode="External"/><Relationship Id="rId2" Type="http://schemas.openxmlformats.org/officeDocument/2006/relationships/styles" Target="styles.xml"/><Relationship Id="rId16" Type="http://schemas.openxmlformats.org/officeDocument/2006/relationships/hyperlink" Target="http://apprendre-le-cinema.fr/vocabulaire-cirmes-expliques/" TargetMode="External"/><Relationship Id="rId20" Type="http://schemas.openxmlformats.org/officeDocument/2006/relationships/hyperlink" Target="http://apprendre-le-cinema.fr/vocabulaire-cirmes-expliques/" TargetMode="External"/><Relationship Id="rId1" Type="http://schemas.openxmlformats.org/officeDocument/2006/relationships/numbering" Target="numbering.xml"/><Relationship Id="rId6" Type="http://schemas.openxmlformats.org/officeDocument/2006/relationships/hyperlink" Target="http://apprendre-le-cinema.fr/vocabulaire-cirmes-expliques/" TargetMode="External"/><Relationship Id="rId11" Type="http://schemas.openxmlformats.org/officeDocument/2006/relationships/hyperlink" Target="http://apprendre-le-cinema.fr/6082-2/" TargetMode="External"/><Relationship Id="rId24" Type="http://schemas.openxmlformats.org/officeDocument/2006/relationships/theme" Target="theme/theme1.xml"/><Relationship Id="rId5" Type="http://schemas.openxmlformats.org/officeDocument/2006/relationships/hyperlink" Target="http://apprendre-le-cinema.fr/vocabulaire-cirmes-expliques/" TargetMode="External"/><Relationship Id="rId15" Type="http://schemas.openxmlformats.org/officeDocument/2006/relationships/hyperlink" Target="http://apprendre-le-cinema.fr/vocabulaire-cirmes-expliques/" TargetMode="External"/><Relationship Id="rId23" Type="http://schemas.openxmlformats.org/officeDocument/2006/relationships/fontTable" Target="fontTable.xml"/><Relationship Id="rId10" Type="http://schemas.openxmlformats.org/officeDocument/2006/relationships/hyperlink" Target="http://apprendre-le-cinema.fr/vocabulaire-cirmes-expliques/" TargetMode="External"/><Relationship Id="rId19" Type="http://schemas.openxmlformats.org/officeDocument/2006/relationships/hyperlink" Target="http://apprendre-le-cinema.fr/vocabulaire-cirmes-expliques/" TargetMode="External"/><Relationship Id="rId4" Type="http://schemas.openxmlformats.org/officeDocument/2006/relationships/webSettings" Target="webSettings.xml"/><Relationship Id="rId9" Type="http://schemas.openxmlformats.org/officeDocument/2006/relationships/hyperlink" Target="http://apprendre-le-cinema.fr/vocabulaire-cirmes-expliques/" TargetMode="External"/><Relationship Id="rId14" Type="http://schemas.openxmlformats.org/officeDocument/2006/relationships/hyperlink" Target="http://apprendre-le-cinema.fr/vocabulaire-cirmes-expliques/" TargetMode="External"/><Relationship Id="rId22" Type="http://schemas.openxmlformats.org/officeDocument/2006/relationships/hyperlink" Target="http://apprendre-le-cinema.fr/vocabulaire-cirmes-expliqu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1218</Words>
  <Characters>6700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Gaïna Art</cp:lastModifiedBy>
  <cp:revision>2</cp:revision>
  <cp:lastPrinted>2018-10-14T14:22:00Z</cp:lastPrinted>
  <dcterms:created xsi:type="dcterms:W3CDTF">2018-10-14T14:22:00Z</dcterms:created>
  <dcterms:modified xsi:type="dcterms:W3CDTF">2021-07-02T14:50:00Z</dcterms:modified>
</cp:coreProperties>
</file>