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D1A" w:rsidRPr="00634D1A" w:rsidRDefault="00634D1A" w:rsidP="00634D1A">
      <w:pPr>
        <w:pBdr>
          <w:bottom w:val="single" w:sz="6" w:space="15" w:color="F1F1F1"/>
        </w:pBdr>
        <w:shd w:val="clear" w:color="auto" w:fill="FFFFFF"/>
        <w:spacing w:after="225" w:line="240" w:lineRule="auto"/>
        <w:textAlignment w:val="baseline"/>
        <w:outlineLvl w:val="1"/>
        <w:rPr>
          <w:rFonts w:ascii="Arial" w:eastAsia="Times New Roman" w:hAnsi="Arial" w:cs="Arial"/>
          <w:b/>
          <w:bCs/>
          <w:color w:val="333333"/>
          <w:spacing w:val="9"/>
          <w:sz w:val="51"/>
          <w:szCs w:val="51"/>
          <w:lang w:eastAsia="fr-FR"/>
        </w:rPr>
      </w:pPr>
      <w:r w:rsidRPr="00634D1A">
        <w:rPr>
          <w:rFonts w:ascii="Arial" w:eastAsia="Times New Roman" w:hAnsi="Arial" w:cs="Arial"/>
          <w:b/>
          <w:bCs/>
          <w:color w:val="333333"/>
          <w:spacing w:val="9"/>
          <w:sz w:val="51"/>
          <w:szCs w:val="51"/>
          <w:lang w:eastAsia="fr-FR"/>
        </w:rPr>
        <w:t>La technique humide en aquarelle ou “mouillé sur mouillé”</w:t>
      </w:r>
    </w:p>
    <w:p w:rsidR="00634D1A" w:rsidRDefault="00634D1A" w:rsidP="00634D1A">
      <w:pPr>
        <w:pStyle w:val="Titre2"/>
        <w:shd w:val="clear" w:color="auto" w:fill="FFFFFF"/>
        <w:spacing w:before="0" w:beforeAutospacing="0" w:after="300" w:afterAutospacing="0"/>
        <w:textAlignment w:val="baseline"/>
        <w:rPr>
          <w:rFonts w:ascii="Arial" w:hAnsi="Arial" w:cs="Arial"/>
          <w:color w:val="333333"/>
        </w:rPr>
      </w:pPr>
      <w:r>
        <w:rPr>
          <w:rFonts w:ascii="Arial" w:hAnsi="Arial" w:cs="Arial"/>
          <w:color w:val="333333"/>
        </w:rPr>
        <w:t>Définition de la technique humide</w:t>
      </w:r>
    </w:p>
    <w:p w:rsidR="00634D1A" w:rsidRDefault="00634D1A" w:rsidP="00634D1A">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La </w:t>
      </w:r>
      <w:r>
        <w:rPr>
          <w:rStyle w:val="lev"/>
          <w:rFonts w:ascii="inherit" w:hAnsi="inherit" w:cs="Arial"/>
          <w:sz w:val="21"/>
          <w:szCs w:val="21"/>
          <w:bdr w:val="none" w:sz="0" w:space="0" w:color="auto" w:frame="1"/>
        </w:rPr>
        <w:t>technique humide</w:t>
      </w:r>
      <w:r>
        <w:rPr>
          <w:rFonts w:ascii="Arial" w:hAnsi="Arial" w:cs="Arial"/>
          <w:sz w:val="21"/>
          <w:szCs w:val="21"/>
        </w:rPr>
        <w:t> ou “mouillé sur mouillé” consiste à peindre à l’aquarelle sur un </w:t>
      </w:r>
      <w:r>
        <w:rPr>
          <w:rStyle w:val="lev"/>
          <w:rFonts w:ascii="inherit" w:hAnsi="inherit" w:cs="Arial"/>
          <w:sz w:val="21"/>
          <w:szCs w:val="21"/>
          <w:bdr w:val="none" w:sz="0" w:space="0" w:color="auto" w:frame="1"/>
        </w:rPr>
        <w:t>papier humidifié</w:t>
      </w:r>
      <w:r>
        <w:rPr>
          <w:rFonts w:ascii="Arial" w:hAnsi="Arial" w:cs="Arial"/>
          <w:sz w:val="21"/>
          <w:szCs w:val="21"/>
        </w:rPr>
        <w:t>. Elle est propre à l’aquarelle.</w:t>
      </w:r>
    </w:p>
    <w:p w:rsidR="00634D1A" w:rsidRDefault="00634D1A" w:rsidP="00634D1A">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Il faut au préalable </w:t>
      </w:r>
      <w:r>
        <w:rPr>
          <w:rStyle w:val="lev"/>
          <w:rFonts w:ascii="inherit" w:hAnsi="inherit" w:cs="Arial"/>
          <w:sz w:val="21"/>
          <w:szCs w:val="21"/>
          <w:bdr w:val="none" w:sz="0" w:space="0" w:color="auto" w:frame="1"/>
        </w:rPr>
        <w:t>mouiller le papier aquarelle</w:t>
      </w:r>
      <w:r>
        <w:rPr>
          <w:rFonts w:ascii="Arial" w:hAnsi="Arial" w:cs="Arial"/>
          <w:sz w:val="21"/>
          <w:szCs w:val="21"/>
        </w:rPr>
        <w:t> à l’aide d’un pinceau ou d’une éponge chargé d’eau.</w:t>
      </w:r>
    </w:p>
    <w:p w:rsidR="00634D1A" w:rsidRDefault="00634D1A" w:rsidP="00634D1A">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Elle est </w:t>
      </w:r>
      <w:r>
        <w:rPr>
          <w:rStyle w:val="lev"/>
          <w:rFonts w:ascii="inherit" w:hAnsi="inherit" w:cs="Arial"/>
          <w:sz w:val="21"/>
          <w:szCs w:val="21"/>
          <w:bdr w:val="none" w:sz="0" w:space="0" w:color="auto" w:frame="1"/>
        </w:rPr>
        <w:t>plus difficile à contrôler</w:t>
      </w:r>
      <w:r>
        <w:rPr>
          <w:rFonts w:ascii="Arial" w:hAnsi="Arial" w:cs="Arial"/>
          <w:sz w:val="21"/>
          <w:szCs w:val="21"/>
        </w:rPr>
        <w:t> que la technique sèche. Les couleurs se dispersent et les contours sont flous, les couleurs se fondent entre-elles.</w:t>
      </w:r>
    </w:p>
    <w:p w:rsidR="00634D1A" w:rsidRDefault="00634D1A" w:rsidP="00634D1A">
      <w:pPr>
        <w:pStyle w:val="NormalWeb"/>
        <w:shd w:val="clear" w:color="auto" w:fill="FFFFFF"/>
        <w:spacing w:before="0" w:beforeAutospacing="0" w:after="0" w:afterAutospacing="0"/>
        <w:textAlignment w:val="baseline"/>
        <w:rPr>
          <w:rFonts w:ascii="Arial" w:hAnsi="Arial" w:cs="Arial"/>
          <w:sz w:val="21"/>
          <w:szCs w:val="21"/>
        </w:rPr>
      </w:pPr>
    </w:p>
    <w:p w:rsidR="00634D1A" w:rsidRDefault="00634D1A" w:rsidP="00634D1A">
      <w:pPr>
        <w:pStyle w:val="NormalWeb"/>
        <w:shd w:val="clear" w:color="auto" w:fill="FFFFFF"/>
        <w:spacing w:before="0" w:beforeAutospacing="0" w:after="0" w:afterAutospacing="0"/>
        <w:textAlignment w:val="baseline"/>
        <w:rPr>
          <w:rFonts w:ascii="Arial" w:hAnsi="Arial" w:cs="Arial"/>
          <w:sz w:val="21"/>
          <w:szCs w:val="21"/>
        </w:rPr>
      </w:pPr>
    </w:p>
    <w:p w:rsidR="00634D1A" w:rsidRDefault="00634D1A" w:rsidP="00634D1A">
      <w:pPr>
        <w:pStyle w:val="Titre2"/>
        <w:shd w:val="clear" w:color="auto" w:fill="FFFFFF"/>
        <w:spacing w:before="0" w:beforeAutospacing="0" w:after="300" w:afterAutospacing="0"/>
        <w:textAlignment w:val="baseline"/>
        <w:rPr>
          <w:rFonts w:ascii="Arial" w:hAnsi="Arial" w:cs="Arial"/>
          <w:color w:val="333333"/>
        </w:rPr>
      </w:pPr>
      <w:r>
        <w:rPr>
          <w:rFonts w:ascii="Arial" w:hAnsi="Arial" w:cs="Arial"/>
          <w:color w:val="333333"/>
        </w:rPr>
        <w:t>Pourquoi et quand utiliser la technique humide ?</w:t>
      </w:r>
    </w:p>
    <w:p w:rsidR="00634D1A" w:rsidRDefault="00634D1A" w:rsidP="00634D1A">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La </w:t>
      </w:r>
      <w:r>
        <w:rPr>
          <w:rStyle w:val="lev"/>
          <w:rFonts w:ascii="inherit" w:hAnsi="inherit" w:cs="Arial"/>
          <w:sz w:val="21"/>
          <w:szCs w:val="21"/>
          <w:bdr w:val="none" w:sz="0" w:space="0" w:color="auto" w:frame="1"/>
        </w:rPr>
        <w:t>technique humide</w:t>
      </w:r>
      <w:r>
        <w:rPr>
          <w:rFonts w:ascii="Arial" w:hAnsi="Arial" w:cs="Arial"/>
          <w:sz w:val="21"/>
          <w:szCs w:val="21"/>
        </w:rPr>
        <w:t> permet de poser un lavis de couleurs transparentes et diffuses.</w:t>
      </w:r>
    </w:p>
    <w:p w:rsidR="00634D1A" w:rsidRDefault="00634D1A" w:rsidP="00634D1A">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Quelque chose de flou paraîtra plus éloigné, c’est donc la technique parfaite pour peindre </w:t>
      </w:r>
      <w:r>
        <w:rPr>
          <w:rStyle w:val="lev"/>
          <w:rFonts w:ascii="inherit" w:hAnsi="inherit" w:cs="Arial"/>
          <w:sz w:val="21"/>
          <w:szCs w:val="21"/>
          <w:bdr w:val="none" w:sz="0" w:space="0" w:color="auto" w:frame="1"/>
        </w:rPr>
        <w:t xml:space="preserve">un </w:t>
      </w:r>
      <w:r>
        <w:rPr>
          <w:rStyle w:val="lev"/>
          <w:rFonts w:ascii="inherit" w:hAnsi="inherit" w:cs="Arial"/>
          <w:sz w:val="21"/>
          <w:szCs w:val="21"/>
          <w:bdr w:val="none" w:sz="0" w:space="0" w:color="auto" w:frame="1"/>
        </w:rPr>
        <w:t>arrière-plan</w:t>
      </w:r>
      <w:r>
        <w:rPr>
          <w:rFonts w:ascii="Arial" w:hAnsi="Arial" w:cs="Arial"/>
          <w:sz w:val="21"/>
          <w:szCs w:val="21"/>
        </w:rPr>
        <w:t> ou </w:t>
      </w:r>
      <w:r>
        <w:rPr>
          <w:rStyle w:val="lev"/>
          <w:rFonts w:ascii="inherit" w:hAnsi="inherit" w:cs="Arial"/>
          <w:sz w:val="21"/>
          <w:szCs w:val="21"/>
          <w:bdr w:val="none" w:sz="0" w:space="0" w:color="auto" w:frame="1"/>
        </w:rPr>
        <w:t>un fond</w:t>
      </w:r>
      <w:r>
        <w:rPr>
          <w:rFonts w:ascii="Arial" w:hAnsi="Arial" w:cs="Arial"/>
          <w:sz w:val="21"/>
          <w:szCs w:val="21"/>
        </w:rPr>
        <w:t>.</w:t>
      </w:r>
    </w:p>
    <w:p w:rsidR="00634D1A" w:rsidRDefault="00634D1A" w:rsidP="00634D1A">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 xml:space="preserve">Elle sera idéale pour une première couche de couleur diffuse où les couleurs se fondent entre-elles pour un effet naturel. Une fois que la peinture est bien sèche, on peut ensuite revenir </w:t>
      </w:r>
      <w:r>
        <w:rPr>
          <w:rFonts w:ascii="Arial" w:hAnsi="Arial" w:cs="Arial"/>
          <w:sz w:val="21"/>
          <w:szCs w:val="21"/>
        </w:rPr>
        <w:t>par-dessus</w:t>
      </w:r>
      <w:r>
        <w:rPr>
          <w:rFonts w:ascii="Arial" w:hAnsi="Arial" w:cs="Arial"/>
          <w:sz w:val="21"/>
          <w:szCs w:val="21"/>
        </w:rPr>
        <w:t xml:space="preserve"> avec la </w:t>
      </w:r>
      <w:hyperlink r:id="rId4" w:tgtFrame="_blank" w:history="1">
        <w:r>
          <w:rPr>
            <w:rStyle w:val="Lienhypertexte"/>
            <w:rFonts w:ascii="inherit" w:hAnsi="inherit" w:cs="Arial"/>
            <w:color w:val="E56334"/>
            <w:sz w:val="21"/>
            <w:szCs w:val="21"/>
            <w:u w:val="none"/>
            <w:bdr w:val="none" w:sz="0" w:space="0" w:color="auto" w:frame="1"/>
          </w:rPr>
          <w:t>technique “mouillé sur sec”</w:t>
        </w:r>
      </w:hyperlink>
      <w:r>
        <w:rPr>
          <w:rFonts w:ascii="Arial" w:hAnsi="Arial" w:cs="Arial"/>
          <w:sz w:val="21"/>
          <w:szCs w:val="21"/>
        </w:rPr>
        <w:t> pour y ajouter les détails.</w:t>
      </w:r>
    </w:p>
    <w:p w:rsidR="00634D1A" w:rsidRDefault="00634D1A" w:rsidP="00634D1A">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C’est également la </w:t>
      </w:r>
      <w:hyperlink r:id="rId5" w:tgtFrame="_blank" w:history="1">
        <w:r>
          <w:rPr>
            <w:rStyle w:val="Lienhypertexte"/>
            <w:rFonts w:ascii="inherit" w:hAnsi="inherit" w:cs="Arial"/>
            <w:color w:val="E56334"/>
            <w:sz w:val="21"/>
            <w:szCs w:val="21"/>
            <w:u w:val="none"/>
            <w:bdr w:val="none" w:sz="0" w:space="0" w:color="auto" w:frame="1"/>
          </w:rPr>
          <w:t>technique</w:t>
        </w:r>
      </w:hyperlink>
      <w:r>
        <w:rPr>
          <w:rFonts w:ascii="Arial" w:hAnsi="Arial" w:cs="Arial"/>
          <w:sz w:val="21"/>
          <w:szCs w:val="21"/>
        </w:rPr>
        <w:t> la plus souvent utilisée pour </w:t>
      </w:r>
      <w:r>
        <w:rPr>
          <w:rStyle w:val="lev"/>
          <w:rFonts w:ascii="inherit" w:hAnsi="inherit" w:cs="Arial"/>
          <w:sz w:val="21"/>
          <w:szCs w:val="21"/>
          <w:bdr w:val="none" w:sz="0" w:space="0" w:color="auto" w:frame="1"/>
        </w:rPr>
        <w:t>peindre de l’eau</w:t>
      </w:r>
      <w:r>
        <w:rPr>
          <w:rFonts w:ascii="Arial" w:hAnsi="Arial" w:cs="Arial"/>
          <w:sz w:val="21"/>
          <w:szCs w:val="21"/>
        </w:rPr>
        <w:t> : mer, lac, rivière, pluie… ou </w:t>
      </w:r>
      <w:r>
        <w:rPr>
          <w:rStyle w:val="lev"/>
          <w:rFonts w:ascii="inherit" w:hAnsi="inherit" w:cs="Arial"/>
          <w:sz w:val="21"/>
          <w:szCs w:val="21"/>
          <w:bdr w:val="none" w:sz="0" w:space="0" w:color="auto" w:frame="1"/>
        </w:rPr>
        <w:t>le ciel</w:t>
      </w:r>
      <w:r>
        <w:rPr>
          <w:rFonts w:ascii="Arial" w:hAnsi="Arial" w:cs="Arial"/>
          <w:sz w:val="21"/>
          <w:szCs w:val="21"/>
        </w:rPr>
        <w:t>.</w:t>
      </w:r>
    </w:p>
    <w:p w:rsidR="00634D1A" w:rsidRDefault="00634D1A" w:rsidP="00634D1A">
      <w:pPr>
        <w:pStyle w:val="NormalWeb"/>
        <w:shd w:val="clear" w:color="auto" w:fill="FFFFFF"/>
        <w:spacing w:before="0" w:beforeAutospacing="0" w:after="0" w:afterAutospacing="0"/>
        <w:textAlignment w:val="baseline"/>
        <w:rPr>
          <w:rFonts w:ascii="Arial" w:hAnsi="Arial" w:cs="Arial"/>
          <w:sz w:val="21"/>
          <w:szCs w:val="21"/>
        </w:rPr>
      </w:pPr>
    </w:p>
    <w:p w:rsidR="00634D1A" w:rsidRDefault="00634D1A" w:rsidP="00634D1A">
      <w:pPr>
        <w:pStyle w:val="NormalWeb"/>
        <w:shd w:val="clear" w:color="auto" w:fill="FFFFFF"/>
        <w:spacing w:before="0" w:beforeAutospacing="0" w:after="0" w:afterAutospacing="0"/>
        <w:textAlignment w:val="baseline"/>
        <w:rPr>
          <w:rFonts w:ascii="Arial" w:hAnsi="Arial" w:cs="Arial"/>
          <w:sz w:val="21"/>
          <w:szCs w:val="21"/>
        </w:rPr>
      </w:pPr>
    </w:p>
    <w:p w:rsidR="00634D1A" w:rsidRDefault="00634D1A" w:rsidP="00634D1A">
      <w:pPr>
        <w:pStyle w:val="Titre2"/>
        <w:shd w:val="clear" w:color="auto" w:fill="FFFFFF"/>
        <w:spacing w:before="0" w:beforeAutospacing="0" w:after="300" w:afterAutospacing="0"/>
        <w:textAlignment w:val="baseline"/>
        <w:rPr>
          <w:rFonts w:ascii="Arial" w:hAnsi="Arial" w:cs="Arial"/>
          <w:color w:val="333333"/>
        </w:rPr>
      </w:pPr>
      <w:r>
        <w:rPr>
          <w:rFonts w:ascii="Arial" w:hAnsi="Arial" w:cs="Arial"/>
          <w:color w:val="333333"/>
        </w:rPr>
        <w:t>Comment utiliser la technique du mouillé sur mouillé ?</w:t>
      </w:r>
    </w:p>
    <w:p w:rsidR="00634D1A" w:rsidRDefault="00634D1A" w:rsidP="00634D1A">
      <w:pPr>
        <w:pStyle w:val="Titre3"/>
        <w:shd w:val="clear" w:color="auto" w:fill="FFFFFF"/>
        <w:spacing w:before="0" w:after="300"/>
        <w:textAlignment w:val="baseline"/>
        <w:rPr>
          <w:rFonts w:ascii="Arial" w:hAnsi="Arial" w:cs="Arial"/>
          <w:color w:val="333333"/>
        </w:rPr>
      </w:pPr>
      <w:r>
        <w:rPr>
          <w:rFonts w:ascii="Arial" w:hAnsi="Arial" w:cs="Arial"/>
          <w:color w:val="333333"/>
        </w:rPr>
        <w:t>Du papier adapté</w:t>
      </w:r>
    </w:p>
    <w:p w:rsidR="00634D1A" w:rsidRDefault="00634D1A" w:rsidP="00634D1A">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Tout d’abord, il faut utiliser du </w:t>
      </w:r>
      <w:r>
        <w:rPr>
          <w:rStyle w:val="lev"/>
          <w:rFonts w:ascii="inherit" w:hAnsi="inherit" w:cs="Arial"/>
          <w:sz w:val="21"/>
          <w:szCs w:val="21"/>
          <w:bdr w:val="none" w:sz="0" w:space="0" w:color="auto" w:frame="1"/>
        </w:rPr>
        <w:t>papier adapté</w:t>
      </w:r>
      <w:r>
        <w:rPr>
          <w:rFonts w:ascii="Arial" w:hAnsi="Arial" w:cs="Arial"/>
          <w:sz w:val="21"/>
          <w:szCs w:val="21"/>
        </w:rPr>
        <w:t> : du </w:t>
      </w:r>
      <w:r>
        <w:rPr>
          <w:rStyle w:val="lev"/>
          <w:rFonts w:ascii="inherit" w:hAnsi="inherit" w:cs="Arial"/>
          <w:sz w:val="21"/>
          <w:szCs w:val="21"/>
          <w:bdr w:val="none" w:sz="0" w:space="0" w:color="auto" w:frame="1"/>
        </w:rPr>
        <w:t>papier aquarelle</w:t>
      </w:r>
      <w:r>
        <w:rPr>
          <w:rFonts w:ascii="Arial" w:hAnsi="Arial" w:cs="Arial"/>
          <w:sz w:val="21"/>
          <w:szCs w:val="21"/>
        </w:rPr>
        <w:t> d’un grammage de 300 g/m² au minimum, soit en feuilles, soit en bloc encollé sur les côtés. La technique humide fonctionne mieux avec du </w:t>
      </w:r>
      <w:r>
        <w:rPr>
          <w:rStyle w:val="lev"/>
          <w:rFonts w:ascii="inherit" w:hAnsi="inherit" w:cs="Arial"/>
          <w:sz w:val="21"/>
          <w:szCs w:val="21"/>
          <w:bdr w:val="none" w:sz="0" w:space="0" w:color="auto" w:frame="1"/>
        </w:rPr>
        <w:t>papier aquarelle 100% coton</w:t>
      </w:r>
      <w:r>
        <w:rPr>
          <w:rFonts w:ascii="Arial" w:hAnsi="Arial" w:cs="Arial"/>
          <w:sz w:val="21"/>
          <w:szCs w:val="21"/>
        </w:rPr>
        <w:t>.</w:t>
      </w:r>
    </w:p>
    <w:p w:rsidR="00634D1A" w:rsidRDefault="00634D1A" w:rsidP="00634D1A">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 xml:space="preserve">Si le papier n’est pas encollé, il est préférable de le fixer avec du papier adhésif, voire de le tendre pour éviter qu’il ne gondole. Pour cela, il faut fixer la feuille sur une planche à dessin, la mouiller avec une éponge pour que le papier s’étire et la coller à l’aide de rubans krafts de chaque </w:t>
      </w:r>
      <w:r>
        <w:rPr>
          <w:rFonts w:ascii="Arial" w:hAnsi="Arial" w:cs="Arial"/>
          <w:sz w:val="21"/>
          <w:szCs w:val="21"/>
        </w:rPr>
        <w:t>côté</w:t>
      </w:r>
      <w:r>
        <w:rPr>
          <w:rFonts w:ascii="Arial" w:hAnsi="Arial" w:cs="Arial"/>
          <w:sz w:val="21"/>
          <w:szCs w:val="21"/>
        </w:rPr>
        <w:t>.</w:t>
      </w:r>
    </w:p>
    <w:p w:rsidR="00634D1A" w:rsidRDefault="00634D1A" w:rsidP="00634D1A">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Une fois le papier aquarelle en place, </w:t>
      </w:r>
      <w:r>
        <w:rPr>
          <w:rStyle w:val="lev"/>
          <w:rFonts w:ascii="inherit" w:hAnsi="inherit" w:cs="Arial"/>
          <w:sz w:val="21"/>
          <w:szCs w:val="21"/>
          <w:bdr w:val="none" w:sz="0" w:space="0" w:color="auto" w:frame="1"/>
        </w:rPr>
        <w:t>mouillez-le</w:t>
      </w:r>
      <w:r>
        <w:rPr>
          <w:rStyle w:val="lev"/>
          <w:rFonts w:ascii="inherit" w:hAnsi="inherit" w:cs="Arial"/>
          <w:sz w:val="21"/>
          <w:szCs w:val="21"/>
          <w:bdr w:val="none" w:sz="0" w:space="0" w:color="auto" w:frame="1"/>
        </w:rPr>
        <w:t xml:space="preserve"> avec un pinceau ou une éponge</w:t>
      </w:r>
      <w:r>
        <w:rPr>
          <w:rFonts w:ascii="Arial" w:hAnsi="Arial" w:cs="Arial"/>
          <w:sz w:val="21"/>
          <w:szCs w:val="21"/>
        </w:rPr>
        <w:t>.</w:t>
      </w:r>
    </w:p>
    <w:p w:rsidR="00634D1A" w:rsidRDefault="00634D1A" w:rsidP="00634D1A">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Il est possible de </w:t>
      </w:r>
      <w:r>
        <w:rPr>
          <w:rStyle w:val="lev"/>
          <w:rFonts w:ascii="inherit" w:hAnsi="inherit" w:cs="Arial"/>
          <w:sz w:val="21"/>
          <w:szCs w:val="21"/>
          <w:bdr w:val="none" w:sz="0" w:space="0" w:color="auto" w:frame="1"/>
        </w:rPr>
        <w:t>mouiller entièrement le papier</w:t>
      </w:r>
      <w:r>
        <w:rPr>
          <w:rFonts w:ascii="Arial" w:hAnsi="Arial" w:cs="Arial"/>
          <w:sz w:val="21"/>
          <w:szCs w:val="21"/>
        </w:rPr>
        <w:t> ou </w:t>
      </w:r>
      <w:r>
        <w:rPr>
          <w:rStyle w:val="lev"/>
          <w:rFonts w:ascii="inherit" w:hAnsi="inherit" w:cs="Arial"/>
          <w:sz w:val="21"/>
          <w:szCs w:val="21"/>
          <w:bdr w:val="none" w:sz="0" w:space="0" w:color="auto" w:frame="1"/>
        </w:rPr>
        <w:t>juste la partie à peindre dans l’humide</w:t>
      </w:r>
      <w:r>
        <w:rPr>
          <w:rFonts w:ascii="Arial" w:hAnsi="Arial" w:cs="Arial"/>
          <w:sz w:val="21"/>
          <w:szCs w:val="21"/>
        </w:rPr>
        <w:t> (</w:t>
      </w:r>
      <w:r>
        <w:rPr>
          <w:rStyle w:val="lev"/>
          <w:rFonts w:ascii="inherit" w:hAnsi="inherit" w:cs="Arial"/>
          <w:sz w:val="21"/>
          <w:szCs w:val="21"/>
          <w:bdr w:val="none" w:sz="0" w:space="0" w:color="auto" w:frame="1"/>
        </w:rPr>
        <w:t>inondation partielle</w:t>
      </w:r>
      <w:r>
        <w:rPr>
          <w:rFonts w:ascii="Arial" w:hAnsi="Arial" w:cs="Arial"/>
          <w:sz w:val="21"/>
          <w:szCs w:val="21"/>
        </w:rPr>
        <w:t>).</w:t>
      </w:r>
    </w:p>
    <w:p w:rsidR="00634D1A" w:rsidRDefault="00634D1A" w:rsidP="00634D1A">
      <w:pPr>
        <w:pStyle w:val="Titre3"/>
        <w:shd w:val="clear" w:color="auto" w:fill="FFFFFF"/>
        <w:spacing w:before="0" w:after="300"/>
        <w:textAlignment w:val="baseline"/>
        <w:rPr>
          <w:rFonts w:ascii="Arial" w:hAnsi="Arial" w:cs="Arial"/>
          <w:color w:val="333333"/>
          <w:sz w:val="27"/>
          <w:szCs w:val="27"/>
        </w:rPr>
      </w:pPr>
      <w:r>
        <w:rPr>
          <w:rFonts w:ascii="Arial" w:hAnsi="Arial" w:cs="Arial"/>
          <w:color w:val="333333"/>
        </w:rPr>
        <w:t>La gestion de l’eau</w:t>
      </w:r>
    </w:p>
    <w:p w:rsidR="00634D1A" w:rsidRDefault="00634D1A" w:rsidP="00634D1A">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En fonction du degrés d’humidité du papier, les couleurs se diffuseront différemment. Plus le papier aura séché, plus la peinture sera maîtrisable, mais moins elle sera diffuse. Il est donc important de travailler la peinture rapidement.</w:t>
      </w:r>
    </w:p>
    <w:p w:rsidR="00634D1A" w:rsidRDefault="00634D1A" w:rsidP="00634D1A">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La </w:t>
      </w:r>
      <w:r>
        <w:rPr>
          <w:rStyle w:val="lev"/>
          <w:rFonts w:ascii="inherit" w:hAnsi="inherit" w:cs="Arial"/>
          <w:sz w:val="21"/>
          <w:szCs w:val="21"/>
          <w:bdr w:val="none" w:sz="0" w:space="0" w:color="auto" w:frame="1"/>
        </w:rPr>
        <w:t>gestion de l’eau</w:t>
      </w:r>
      <w:r>
        <w:rPr>
          <w:rFonts w:ascii="Arial" w:hAnsi="Arial" w:cs="Arial"/>
          <w:sz w:val="21"/>
          <w:szCs w:val="21"/>
        </w:rPr>
        <w:t> et des pigments s’apprend avec la pratique.</w:t>
      </w:r>
    </w:p>
    <w:p w:rsidR="00634D1A" w:rsidRDefault="00634D1A" w:rsidP="00634D1A">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Lorsque le papier a commencé à sécher mais que la peinture est toujours humide, il faut alors faire attention à la </w:t>
      </w:r>
      <w:r>
        <w:rPr>
          <w:rStyle w:val="lev"/>
          <w:rFonts w:ascii="inherit" w:hAnsi="inherit" w:cs="Arial"/>
          <w:sz w:val="21"/>
          <w:szCs w:val="21"/>
          <w:bdr w:val="none" w:sz="0" w:space="0" w:color="auto" w:frame="1"/>
        </w:rPr>
        <w:t>formation d’auréoles</w:t>
      </w:r>
      <w:r>
        <w:rPr>
          <w:rFonts w:ascii="Arial" w:hAnsi="Arial" w:cs="Arial"/>
          <w:sz w:val="21"/>
          <w:szCs w:val="21"/>
        </w:rPr>
        <w:t xml:space="preserve">. Celles-ci apparaissent encore plus facilement sur du papier 100% cellulose qui est de moins bonne qualité que le papier 100% </w:t>
      </w:r>
      <w:r>
        <w:rPr>
          <w:rFonts w:ascii="Arial" w:hAnsi="Arial" w:cs="Arial"/>
          <w:sz w:val="21"/>
          <w:szCs w:val="21"/>
        </w:rPr>
        <w:t>coton.</w:t>
      </w:r>
    </w:p>
    <w:p w:rsidR="00634D1A" w:rsidRDefault="00634D1A" w:rsidP="00634D1A">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Pour les </w:t>
      </w:r>
      <w:r>
        <w:rPr>
          <w:rStyle w:val="lev"/>
          <w:rFonts w:ascii="inherit" w:hAnsi="inherit" w:cs="Arial"/>
          <w:sz w:val="21"/>
          <w:szCs w:val="21"/>
          <w:bdr w:val="none" w:sz="0" w:space="0" w:color="auto" w:frame="1"/>
        </w:rPr>
        <w:t>éviter</w:t>
      </w:r>
      <w:r>
        <w:rPr>
          <w:rFonts w:ascii="Arial" w:hAnsi="Arial" w:cs="Arial"/>
          <w:sz w:val="21"/>
          <w:szCs w:val="21"/>
        </w:rPr>
        <w:t>, prenez</w:t>
      </w:r>
      <w:r>
        <w:rPr>
          <w:rStyle w:val="lev"/>
          <w:rFonts w:ascii="inherit" w:hAnsi="inherit" w:cs="Arial"/>
          <w:sz w:val="21"/>
          <w:szCs w:val="21"/>
          <w:bdr w:val="none" w:sz="0" w:space="0" w:color="auto" w:frame="1"/>
        </w:rPr>
        <w:t> très peu d’eau sur votre pinceau</w:t>
      </w:r>
      <w:r>
        <w:rPr>
          <w:rFonts w:ascii="Arial" w:hAnsi="Arial" w:cs="Arial"/>
          <w:sz w:val="21"/>
          <w:szCs w:val="21"/>
        </w:rPr>
        <w:t> et </w:t>
      </w:r>
      <w:r>
        <w:rPr>
          <w:rStyle w:val="lev"/>
          <w:rFonts w:ascii="inherit" w:hAnsi="inherit" w:cs="Arial"/>
          <w:sz w:val="21"/>
          <w:szCs w:val="21"/>
          <w:bdr w:val="none" w:sz="0" w:space="0" w:color="auto" w:frame="1"/>
        </w:rPr>
        <w:t>évitez de passer plusieurs fois au même endroit avec celui-ci tant que la peinture n’est pas totalement sèche</w:t>
      </w:r>
      <w:r>
        <w:rPr>
          <w:rFonts w:ascii="Arial" w:hAnsi="Arial" w:cs="Arial"/>
          <w:sz w:val="21"/>
          <w:szCs w:val="21"/>
        </w:rPr>
        <w:t>.</w:t>
      </w:r>
    </w:p>
    <w:p w:rsidR="008D57C3" w:rsidRDefault="008D57C3"/>
    <w:p w:rsidR="00634D1A" w:rsidRDefault="00634D1A" w:rsidP="00634D1A">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Pour </w:t>
      </w:r>
      <w:r>
        <w:rPr>
          <w:rStyle w:val="lev"/>
          <w:rFonts w:ascii="inherit" w:hAnsi="inherit" w:cs="Arial"/>
          <w:sz w:val="21"/>
          <w:szCs w:val="21"/>
          <w:bdr w:val="none" w:sz="0" w:space="0" w:color="auto" w:frame="1"/>
        </w:rPr>
        <w:t>ajouter les détails</w:t>
      </w:r>
      <w:r>
        <w:rPr>
          <w:rFonts w:ascii="Arial" w:hAnsi="Arial" w:cs="Arial"/>
          <w:sz w:val="21"/>
          <w:szCs w:val="21"/>
        </w:rPr>
        <w:t>, il est nécessaire d’</w:t>
      </w:r>
      <w:r>
        <w:rPr>
          <w:rStyle w:val="lev"/>
          <w:rFonts w:ascii="inherit" w:hAnsi="inherit" w:cs="Arial"/>
          <w:sz w:val="21"/>
          <w:szCs w:val="21"/>
          <w:bdr w:val="none" w:sz="0" w:space="0" w:color="auto" w:frame="1"/>
        </w:rPr>
        <w:t>attendre que la première couche de peinture soit bien sèche</w:t>
      </w:r>
      <w:r>
        <w:rPr>
          <w:rFonts w:ascii="Arial" w:hAnsi="Arial" w:cs="Arial"/>
          <w:sz w:val="21"/>
          <w:szCs w:val="21"/>
        </w:rPr>
        <w:t>.</w:t>
      </w:r>
    </w:p>
    <w:p w:rsidR="00634D1A" w:rsidRDefault="00634D1A" w:rsidP="00634D1A">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Vous pouvez utiliser </w:t>
      </w:r>
      <w:hyperlink r:id="rId6" w:tgtFrame="_blank" w:history="1">
        <w:r>
          <w:rPr>
            <w:rStyle w:val="Lienhypertexte"/>
            <w:rFonts w:ascii="inherit" w:hAnsi="inherit" w:cs="Arial"/>
            <w:color w:val="E56334"/>
            <w:sz w:val="21"/>
            <w:szCs w:val="21"/>
            <w:bdr w:val="none" w:sz="0" w:space="0" w:color="auto" w:frame="1"/>
          </w:rPr>
          <w:t>un sèche-cheveux</w:t>
        </w:r>
      </w:hyperlink>
      <w:r>
        <w:rPr>
          <w:rFonts w:ascii="Arial" w:hAnsi="Arial" w:cs="Arial"/>
          <w:sz w:val="21"/>
          <w:szCs w:val="21"/>
        </w:rPr>
        <w:t> pour un séchage de la peinture plus rapide.</w:t>
      </w:r>
    </w:p>
    <w:p w:rsidR="00634D1A" w:rsidRDefault="00634D1A" w:rsidP="00634D1A">
      <w:pPr>
        <w:pStyle w:val="Titre3"/>
        <w:shd w:val="clear" w:color="auto" w:fill="FFFFFF"/>
        <w:spacing w:before="0" w:after="300"/>
        <w:textAlignment w:val="baseline"/>
        <w:rPr>
          <w:rFonts w:ascii="Arial" w:hAnsi="Arial" w:cs="Arial"/>
          <w:color w:val="333333"/>
          <w:sz w:val="27"/>
          <w:szCs w:val="27"/>
        </w:rPr>
      </w:pPr>
      <w:r>
        <w:rPr>
          <w:rFonts w:ascii="Arial" w:hAnsi="Arial" w:cs="Arial"/>
          <w:color w:val="333333"/>
        </w:rPr>
        <w:lastRenderedPageBreak/>
        <w:t>Réserver des zones blanches</w:t>
      </w:r>
    </w:p>
    <w:p w:rsidR="00634D1A" w:rsidRDefault="00634D1A" w:rsidP="00634D1A">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Pour réserver des zones blanches, le </w:t>
      </w:r>
      <w:hyperlink r:id="rId7" w:tgtFrame="_blank" w:history="1">
        <w:r>
          <w:rPr>
            <w:rStyle w:val="Lienhypertexte"/>
            <w:rFonts w:ascii="inherit" w:hAnsi="inherit" w:cs="Arial"/>
            <w:color w:val="E56334"/>
            <w:sz w:val="21"/>
            <w:szCs w:val="21"/>
            <w:bdr w:val="none" w:sz="0" w:space="0" w:color="auto" w:frame="1"/>
          </w:rPr>
          <w:t>liquide de masquage</w:t>
        </w:r>
      </w:hyperlink>
      <w:r>
        <w:rPr>
          <w:rFonts w:ascii="Arial" w:hAnsi="Arial" w:cs="Arial"/>
          <w:sz w:val="21"/>
          <w:szCs w:val="21"/>
        </w:rPr>
        <w:t> (</w:t>
      </w:r>
      <w:proofErr w:type="spellStart"/>
      <w:r>
        <w:rPr>
          <w:rFonts w:ascii="Arial" w:hAnsi="Arial" w:cs="Arial"/>
          <w:sz w:val="21"/>
          <w:szCs w:val="21"/>
        </w:rPr>
        <w:t>drawing</w:t>
      </w:r>
      <w:proofErr w:type="spellEnd"/>
      <w:r>
        <w:rPr>
          <w:rFonts w:ascii="Arial" w:hAnsi="Arial" w:cs="Arial"/>
          <w:sz w:val="21"/>
          <w:szCs w:val="21"/>
        </w:rPr>
        <w:t xml:space="preserve"> </w:t>
      </w:r>
      <w:proofErr w:type="spellStart"/>
      <w:r>
        <w:rPr>
          <w:rFonts w:ascii="Arial" w:hAnsi="Arial" w:cs="Arial"/>
          <w:sz w:val="21"/>
          <w:szCs w:val="21"/>
        </w:rPr>
        <w:t>gum</w:t>
      </w:r>
      <w:proofErr w:type="spellEnd"/>
      <w:r>
        <w:rPr>
          <w:rFonts w:ascii="Arial" w:hAnsi="Arial" w:cs="Arial"/>
          <w:sz w:val="21"/>
          <w:szCs w:val="21"/>
        </w:rPr>
        <w:t>) sera indispensable si tout le papier est humidifié. Si vous avez humidifié seulement la zone à peindre, il est toujours possible de </w:t>
      </w:r>
      <w:r>
        <w:rPr>
          <w:rStyle w:val="lev"/>
          <w:rFonts w:ascii="inherit" w:hAnsi="inherit" w:cs="Arial"/>
          <w:sz w:val="21"/>
          <w:szCs w:val="21"/>
          <w:bdr w:val="none" w:sz="0" w:space="0" w:color="auto" w:frame="1"/>
        </w:rPr>
        <w:t>contourner les zones à laisser blanches</w:t>
      </w:r>
      <w:r>
        <w:rPr>
          <w:rFonts w:ascii="Arial" w:hAnsi="Arial" w:cs="Arial"/>
          <w:sz w:val="21"/>
          <w:szCs w:val="21"/>
        </w:rPr>
        <w:t>.</w:t>
      </w:r>
    </w:p>
    <w:p w:rsidR="00634D1A" w:rsidRDefault="00634D1A" w:rsidP="00634D1A">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 xml:space="preserve">Le </w:t>
      </w:r>
      <w:proofErr w:type="spellStart"/>
      <w:r>
        <w:rPr>
          <w:rFonts w:ascii="Arial" w:hAnsi="Arial" w:cs="Arial"/>
          <w:sz w:val="21"/>
          <w:szCs w:val="21"/>
        </w:rPr>
        <w:t>drawing</w:t>
      </w:r>
      <w:proofErr w:type="spellEnd"/>
      <w:r>
        <w:rPr>
          <w:rFonts w:ascii="Arial" w:hAnsi="Arial" w:cs="Arial"/>
          <w:sz w:val="21"/>
          <w:szCs w:val="21"/>
        </w:rPr>
        <w:t xml:space="preserve"> </w:t>
      </w:r>
      <w:proofErr w:type="spellStart"/>
      <w:r>
        <w:rPr>
          <w:rFonts w:ascii="Arial" w:hAnsi="Arial" w:cs="Arial"/>
          <w:sz w:val="21"/>
          <w:szCs w:val="21"/>
        </w:rPr>
        <w:t>gum</w:t>
      </w:r>
      <w:proofErr w:type="spellEnd"/>
      <w:r>
        <w:rPr>
          <w:rFonts w:ascii="Arial" w:hAnsi="Arial" w:cs="Arial"/>
          <w:sz w:val="21"/>
          <w:szCs w:val="21"/>
        </w:rPr>
        <w:t xml:space="preserve"> doit être appliqué avant de mouiller la feuille.</w:t>
      </w:r>
    </w:p>
    <w:p w:rsidR="00634D1A" w:rsidRDefault="00634D1A" w:rsidP="00634D1A">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Cependant, il est toujours possible d’effectuer des </w:t>
      </w:r>
      <w:r>
        <w:rPr>
          <w:rStyle w:val="lev"/>
          <w:rFonts w:ascii="inherit" w:hAnsi="inherit" w:cs="Arial"/>
          <w:sz w:val="21"/>
          <w:szCs w:val="21"/>
          <w:bdr w:val="none" w:sz="0" w:space="0" w:color="auto" w:frame="1"/>
        </w:rPr>
        <w:t>retraits de peinture</w:t>
      </w:r>
      <w:r>
        <w:rPr>
          <w:rFonts w:ascii="Arial" w:hAnsi="Arial" w:cs="Arial"/>
          <w:sz w:val="21"/>
          <w:szCs w:val="21"/>
        </w:rPr>
        <w:t> avec un pinceau (de préférence à poils durs) ou un papier absorbant avant que la peinture ne sèche. Si la peinture est déjà sèche, vous pouvez l’humidifier à nouveau avec un pinceau chargé d’eau sans pigment, puis enlever la couleur avec du papier absorbant.</w:t>
      </w:r>
    </w:p>
    <w:p w:rsidR="00634D1A" w:rsidRDefault="00634D1A" w:rsidP="00634D1A">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 xml:space="preserve">Certains pigments “tâchent” plus que d’autres et sont donc plus difficiles à enlever. Ils sont </w:t>
      </w:r>
      <w:r>
        <w:rPr>
          <w:rFonts w:ascii="Arial" w:hAnsi="Arial" w:cs="Arial"/>
          <w:sz w:val="21"/>
          <w:szCs w:val="21"/>
        </w:rPr>
        <w:t>indiqués</w:t>
      </w:r>
      <w:r>
        <w:rPr>
          <w:rFonts w:ascii="Arial" w:hAnsi="Arial" w:cs="Arial"/>
          <w:sz w:val="21"/>
          <w:szCs w:val="21"/>
        </w:rPr>
        <w:t xml:space="preserve"> par le symbole “ST” ou par un triangle noir. La peinture est aussi plus compliquée à enlever sur du papier 100% coton.</w:t>
      </w:r>
    </w:p>
    <w:p w:rsidR="00634D1A" w:rsidRDefault="00634D1A" w:rsidP="00634D1A">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La zone ne sera pas d’un blanc pur avec cette méthode.</w:t>
      </w:r>
    </w:p>
    <w:p w:rsidR="00634D1A" w:rsidRDefault="00634D1A" w:rsidP="00634D1A">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On peut également </w:t>
      </w:r>
      <w:r>
        <w:rPr>
          <w:rStyle w:val="lev"/>
          <w:rFonts w:ascii="inherit" w:hAnsi="inherit" w:cs="Arial"/>
          <w:sz w:val="21"/>
          <w:szCs w:val="21"/>
          <w:bdr w:val="none" w:sz="0" w:space="0" w:color="auto" w:frame="1"/>
        </w:rPr>
        <w:t>peindre des détails blancs avec de la gouache, de l’acrylique ou de l’encre blanche</w:t>
      </w:r>
      <w:r>
        <w:rPr>
          <w:rFonts w:ascii="Arial" w:hAnsi="Arial" w:cs="Arial"/>
          <w:sz w:val="21"/>
          <w:szCs w:val="21"/>
        </w:rPr>
        <w:t>.</w:t>
      </w:r>
    </w:p>
    <w:p w:rsidR="00634D1A" w:rsidRDefault="00634D1A" w:rsidP="00634D1A">
      <w:pPr>
        <w:pStyle w:val="NormalWeb"/>
        <w:shd w:val="clear" w:color="auto" w:fill="FFFFFF"/>
        <w:spacing w:before="0" w:beforeAutospacing="0" w:after="0" w:afterAutospacing="0"/>
        <w:textAlignment w:val="baseline"/>
        <w:rPr>
          <w:rFonts w:ascii="Arial" w:hAnsi="Arial" w:cs="Arial"/>
          <w:sz w:val="21"/>
          <w:szCs w:val="21"/>
        </w:rPr>
      </w:pPr>
    </w:p>
    <w:p w:rsidR="00634D1A" w:rsidRDefault="00634D1A" w:rsidP="00634D1A">
      <w:pPr>
        <w:pStyle w:val="NormalWeb"/>
        <w:shd w:val="clear" w:color="auto" w:fill="FFFFFF"/>
        <w:spacing w:before="0" w:beforeAutospacing="0" w:after="0" w:afterAutospacing="0"/>
        <w:textAlignment w:val="baseline"/>
        <w:rPr>
          <w:rFonts w:ascii="Arial" w:hAnsi="Arial" w:cs="Arial"/>
          <w:sz w:val="21"/>
          <w:szCs w:val="21"/>
        </w:rPr>
      </w:pPr>
    </w:p>
    <w:p w:rsidR="00634D1A" w:rsidRDefault="00634D1A" w:rsidP="00634D1A">
      <w:pPr>
        <w:pStyle w:val="NormalWeb"/>
        <w:shd w:val="clear" w:color="auto" w:fill="FFFFFF"/>
        <w:spacing w:before="0" w:beforeAutospacing="0" w:after="0" w:afterAutospacing="0"/>
        <w:textAlignment w:val="baseline"/>
        <w:rPr>
          <w:rFonts w:ascii="Arial" w:hAnsi="Arial" w:cs="Arial"/>
          <w:sz w:val="21"/>
          <w:szCs w:val="21"/>
        </w:rPr>
      </w:pPr>
    </w:p>
    <w:p w:rsidR="00634D1A" w:rsidRDefault="00634D1A" w:rsidP="00634D1A">
      <w:pPr>
        <w:pStyle w:val="NormalWeb"/>
        <w:shd w:val="clear" w:color="auto" w:fill="FFFFFF"/>
        <w:spacing w:before="0" w:beforeAutospacing="0" w:after="0" w:afterAutospacing="0"/>
        <w:textAlignment w:val="baseline"/>
        <w:rPr>
          <w:rFonts w:ascii="Arial" w:hAnsi="Arial" w:cs="Arial"/>
          <w:sz w:val="21"/>
          <w:szCs w:val="21"/>
        </w:rPr>
      </w:pPr>
    </w:p>
    <w:p w:rsidR="00634D1A" w:rsidRDefault="00634D1A" w:rsidP="00634D1A">
      <w:pPr>
        <w:pStyle w:val="Titre2"/>
        <w:shd w:val="clear" w:color="auto" w:fill="FFFFFF"/>
        <w:spacing w:before="0" w:beforeAutospacing="0" w:after="300" w:afterAutospacing="0"/>
        <w:textAlignment w:val="baseline"/>
        <w:rPr>
          <w:rFonts w:ascii="Arial" w:hAnsi="Arial" w:cs="Arial"/>
          <w:color w:val="333333"/>
        </w:rPr>
      </w:pPr>
      <w:r>
        <w:rPr>
          <w:rFonts w:ascii="Arial" w:hAnsi="Arial" w:cs="Arial"/>
          <w:color w:val="333333"/>
        </w:rPr>
        <w:t>Exemples concrets d’aquarelles avec la technique humide</w:t>
      </w:r>
    </w:p>
    <w:p w:rsidR="00634D1A" w:rsidRDefault="00634D1A" w:rsidP="00634D1A">
      <w:pPr>
        <w:pStyle w:val="Titre3"/>
        <w:shd w:val="clear" w:color="auto" w:fill="FFFFFF"/>
        <w:spacing w:before="0" w:after="300"/>
        <w:textAlignment w:val="baseline"/>
        <w:rPr>
          <w:rFonts w:ascii="Arial" w:hAnsi="Arial" w:cs="Arial"/>
          <w:color w:val="333333"/>
        </w:rPr>
      </w:pPr>
      <w:r>
        <w:rPr>
          <w:rFonts w:ascii="Arial" w:hAnsi="Arial" w:cs="Arial"/>
          <w:color w:val="333333"/>
        </w:rPr>
        <w:t>Les cartes de vœux</w:t>
      </w:r>
    </w:p>
    <w:p w:rsidR="00634D1A" w:rsidRDefault="00634D1A" w:rsidP="00634D1A">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noProof/>
          <w:sz w:val="21"/>
          <w:szCs w:val="21"/>
        </w:rPr>
        <w:drawing>
          <wp:inline distT="0" distB="0" distL="0" distR="0">
            <wp:extent cx="6065520" cy="4551566"/>
            <wp:effectExtent l="0" t="0" r="0" b="1905"/>
            <wp:docPr id="5" name="Image 5" descr="cartes de noël au drawing g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es de noël au drawing g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9347" cy="4569446"/>
                    </a:xfrm>
                    <a:prstGeom prst="rect">
                      <a:avLst/>
                    </a:prstGeom>
                    <a:noFill/>
                    <a:ln>
                      <a:noFill/>
                    </a:ln>
                  </pic:spPr>
                </pic:pic>
              </a:graphicData>
            </a:graphic>
          </wp:inline>
        </w:drawing>
      </w:r>
    </w:p>
    <w:p w:rsidR="00634D1A" w:rsidRDefault="00634D1A" w:rsidP="00634D1A">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Pour les </w:t>
      </w:r>
      <w:hyperlink r:id="rId9" w:tgtFrame="_blank" w:history="1">
        <w:r>
          <w:rPr>
            <w:rStyle w:val="Lienhypertexte"/>
            <w:rFonts w:ascii="inherit" w:hAnsi="inherit" w:cs="Arial"/>
            <w:color w:val="E56334"/>
            <w:sz w:val="21"/>
            <w:szCs w:val="21"/>
            <w:bdr w:val="none" w:sz="0" w:space="0" w:color="auto" w:frame="1"/>
          </w:rPr>
          <w:t>cartes de vœux</w:t>
        </w:r>
      </w:hyperlink>
      <w:r>
        <w:rPr>
          <w:rFonts w:ascii="Arial" w:hAnsi="Arial" w:cs="Arial"/>
          <w:sz w:val="21"/>
          <w:szCs w:val="21"/>
        </w:rPr>
        <w:t xml:space="preserve">, le </w:t>
      </w:r>
      <w:proofErr w:type="spellStart"/>
      <w:r>
        <w:rPr>
          <w:rFonts w:ascii="Arial" w:hAnsi="Arial" w:cs="Arial"/>
          <w:sz w:val="21"/>
          <w:szCs w:val="21"/>
        </w:rPr>
        <w:t>drawing</w:t>
      </w:r>
      <w:proofErr w:type="spellEnd"/>
      <w:r>
        <w:rPr>
          <w:rFonts w:ascii="Arial" w:hAnsi="Arial" w:cs="Arial"/>
          <w:sz w:val="21"/>
          <w:szCs w:val="21"/>
        </w:rPr>
        <w:t xml:space="preserve"> </w:t>
      </w:r>
      <w:proofErr w:type="spellStart"/>
      <w:r>
        <w:rPr>
          <w:rFonts w:ascii="Arial" w:hAnsi="Arial" w:cs="Arial"/>
          <w:sz w:val="21"/>
          <w:szCs w:val="21"/>
        </w:rPr>
        <w:t>gum</w:t>
      </w:r>
      <w:proofErr w:type="spellEnd"/>
      <w:r>
        <w:rPr>
          <w:rFonts w:ascii="Arial" w:hAnsi="Arial" w:cs="Arial"/>
          <w:sz w:val="21"/>
          <w:szCs w:val="21"/>
        </w:rPr>
        <w:t xml:space="preserve"> a été appliqué avant de mouiller le papier. Du sel a été ajouté avant que la peinture ne sèche pour créer des effets.</w:t>
      </w:r>
    </w:p>
    <w:p w:rsidR="00634D1A" w:rsidRDefault="00634D1A" w:rsidP="00634D1A">
      <w:pPr>
        <w:pStyle w:val="Titre3"/>
        <w:shd w:val="clear" w:color="auto" w:fill="FFFFFF"/>
        <w:spacing w:before="0" w:after="300"/>
        <w:textAlignment w:val="baseline"/>
        <w:rPr>
          <w:rFonts w:ascii="Arial" w:hAnsi="Arial" w:cs="Arial"/>
          <w:color w:val="333333"/>
          <w:sz w:val="27"/>
          <w:szCs w:val="27"/>
        </w:rPr>
      </w:pPr>
      <w:r>
        <w:rPr>
          <w:rFonts w:ascii="Arial" w:hAnsi="Arial" w:cs="Arial"/>
          <w:color w:val="333333"/>
        </w:rPr>
        <w:lastRenderedPageBreak/>
        <w:t>Le ciel sombre</w:t>
      </w:r>
    </w:p>
    <w:p w:rsidR="00634D1A" w:rsidRDefault="00634D1A" w:rsidP="00634D1A">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noProof/>
          <w:sz w:val="21"/>
          <w:szCs w:val="21"/>
        </w:rPr>
        <w:drawing>
          <wp:inline distT="0" distB="0" distL="0" distR="0">
            <wp:extent cx="5654040" cy="3591446"/>
            <wp:effectExtent l="0" t="0" r="3810" b="9525"/>
            <wp:docPr id="4" name="Image 4" descr="ciel sombre dans l'hum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el sombre dans l'humid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0462" cy="3608229"/>
                    </a:xfrm>
                    <a:prstGeom prst="rect">
                      <a:avLst/>
                    </a:prstGeom>
                    <a:noFill/>
                    <a:ln>
                      <a:noFill/>
                    </a:ln>
                  </pic:spPr>
                </pic:pic>
              </a:graphicData>
            </a:graphic>
          </wp:inline>
        </w:drawing>
      </w:r>
    </w:p>
    <w:p w:rsidR="00634D1A" w:rsidRDefault="00634D1A" w:rsidP="00634D1A">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Pour ce ciel, j’ai utilisé la technique de l’inondation partielle : seul le ciel a été mouillé avant de poser la peinture. Le reste a été peint sur papier sec. Il a d’abord fallu attendre que le ciel sèche totalement.</w:t>
      </w:r>
    </w:p>
    <w:p w:rsidR="00634D1A" w:rsidRDefault="00634D1A" w:rsidP="00634D1A">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J’adore peindre des ciels avec la technique humide. Il y a vraiment moyen de s’amuser.</w:t>
      </w:r>
    </w:p>
    <w:p w:rsidR="00634D1A" w:rsidRDefault="00634D1A" w:rsidP="00634D1A">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Voici un deuxième ciel :</w:t>
      </w:r>
    </w:p>
    <w:p w:rsidR="00634D1A" w:rsidRDefault="00634D1A" w:rsidP="00634D1A">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noProof/>
          <w:sz w:val="21"/>
          <w:szCs w:val="21"/>
        </w:rPr>
        <w:drawing>
          <wp:inline distT="0" distB="0" distL="0" distR="0">
            <wp:extent cx="6103620" cy="3955146"/>
            <wp:effectExtent l="0" t="0" r="0" b="7620"/>
            <wp:docPr id="3" name="Image 3" descr="ciel bleu technique humide aquar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el bleu technique humide aquarel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5827" cy="3969536"/>
                    </a:xfrm>
                    <a:prstGeom prst="rect">
                      <a:avLst/>
                    </a:prstGeom>
                    <a:noFill/>
                    <a:ln>
                      <a:noFill/>
                    </a:ln>
                  </pic:spPr>
                </pic:pic>
              </a:graphicData>
            </a:graphic>
          </wp:inline>
        </w:drawing>
      </w:r>
    </w:p>
    <w:p w:rsidR="00634D1A" w:rsidRDefault="00634D1A" w:rsidP="00634D1A">
      <w:pPr>
        <w:pStyle w:val="Titre3"/>
        <w:shd w:val="clear" w:color="auto" w:fill="FFFFFF"/>
        <w:spacing w:before="0" w:after="300"/>
        <w:textAlignment w:val="baseline"/>
        <w:rPr>
          <w:rFonts w:ascii="Arial" w:hAnsi="Arial" w:cs="Arial"/>
          <w:color w:val="333333"/>
          <w:sz w:val="27"/>
          <w:szCs w:val="27"/>
        </w:rPr>
      </w:pPr>
      <w:r>
        <w:rPr>
          <w:rFonts w:ascii="Arial" w:hAnsi="Arial" w:cs="Arial"/>
          <w:color w:val="333333"/>
        </w:rPr>
        <w:lastRenderedPageBreak/>
        <w:t>Le coucher de soleil</w:t>
      </w:r>
    </w:p>
    <w:p w:rsidR="00634D1A" w:rsidRDefault="00634D1A" w:rsidP="00634D1A">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noProof/>
          <w:sz w:val="21"/>
          <w:szCs w:val="21"/>
        </w:rPr>
        <w:drawing>
          <wp:inline distT="0" distB="0" distL="0" distR="0">
            <wp:extent cx="4991100" cy="6654800"/>
            <wp:effectExtent l="0" t="0" r="0" b="0"/>
            <wp:docPr id="2" name="Image 2" descr="Mer et coucher de soleil à l'aquar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r et coucher de soleil à l'aquarel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91100" cy="6654800"/>
                    </a:xfrm>
                    <a:prstGeom prst="rect">
                      <a:avLst/>
                    </a:prstGeom>
                    <a:noFill/>
                    <a:ln>
                      <a:noFill/>
                    </a:ln>
                  </pic:spPr>
                </pic:pic>
              </a:graphicData>
            </a:graphic>
          </wp:inline>
        </w:drawing>
      </w:r>
    </w:p>
    <w:p w:rsidR="00634D1A" w:rsidRDefault="00634D1A" w:rsidP="00634D1A">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 xml:space="preserve">Pour ce paysage marin, j’ai d’abord posé du </w:t>
      </w:r>
      <w:proofErr w:type="spellStart"/>
      <w:r>
        <w:rPr>
          <w:rFonts w:ascii="Arial" w:hAnsi="Arial" w:cs="Arial"/>
          <w:sz w:val="21"/>
          <w:szCs w:val="21"/>
        </w:rPr>
        <w:t>drawing</w:t>
      </w:r>
      <w:proofErr w:type="spellEnd"/>
      <w:r>
        <w:rPr>
          <w:rFonts w:ascii="Arial" w:hAnsi="Arial" w:cs="Arial"/>
          <w:sz w:val="21"/>
          <w:szCs w:val="21"/>
        </w:rPr>
        <w:t xml:space="preserve"> </w:t>
      </w:r>
      <w:proofErr w:type="spellStart"/>
      <w:r>
        <w:rPr>
          <w:rFonts w:ascii="Arial" w:hAnsi="Arial" w:cs="Arial"/>
          <w:sz w:val="21"/>
          <w:szCs w:val="21"/>
        </w:rPr>
        <w:t>gum</w:t>
      </w:r>
      <w:proofErr w:type="spellEnd"/>
      <w:r>
        <w:rPr>
          <w:rFonts w:ascii="Arial" w:hAnsi="Arial" w:cs="Arial"/>
          <w:sz w:val="21"/>
          <w:szCs w:val="21"/>
        </w:rPr>
        <w:t xml:space="preserve"> sur le bateau et le soleil qui se couche. Puis, j’ai peint le ciel avec la technique humide pour obtenir un dégradé très clair de deux couleurs. J’ai ensuite ajouté un voile bleu sur la ligne d’horizon pour les nuages.</w:t>
      </w:r>
    </w:p>
    <w:p w:rsidR="00634D1A" w:rsidRDefault="00634D1A" w:rsidP="00634D1A">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La mer a aussi été peinte dans l’humide, en n’oubliant pas de foncer sous bateau pour son ombre.</w:t>
      </w:r>
    </w:p>
    <w:p w:rsidR="00634D1A" w:rsidRDefault="00634D1A" w:rsidP="00634D1A">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 xml:space="preserve">Après que la peinture soit bien sèche, j’ai enlevé le </w:t>
      </w:r>
      <w:proofErr w:type="spellStart"/>
      <w:r>
        <w:rPr>
          <w:rFonts w:ascii="Arial" w:hAnsi="Arial" w:cs="Arial"/>
          <w:sz w:val="21"/>
          <w:szCs w:val="21"/>
        </w:rPr>
        <w:t>drawing</w:t>
      </w:r>
      <w:proofErr w:type="spellEnd"/>
      <w:r>
        <w:rPr>
          <w:rFonts w:ascii="Arial" w:hAnsi="Arial" w:cs="Arial"/>
          <w:sz w:val="21"/>
          <w:szCs w:val="21"/>
        </w:rPr>
        <w:t xml:space="preserve"> </w:t>
      </w:r>
      <w:proofErr w:type="spellStart"/>
      <w:r>
        <w:rPr>
          <w:rFonts w:ascii="Arial" w:hAnsi="Arial" w:cs="Arial"/>
          <w:sz w:val="21"/>
          <w:szCs w:val="21"/>
        </w:rPr>
        <w:t>gum</w:t>
      </w:r>
      <w:proofErr w:type="spellEnd"/>
      <w:r>
        <w:rPr>
          <w:rFonts w:ascii="Arial" w:hAnsi="Arial" w:cs="Arial"/>
          <w:sz w:val="21"/>
          <w:szCs w:val="21"/>
        </w:rPr>
        <w:t xml:space="preserve"> du bateau et du soleil et je les ai </w:t>
      </w:r>
      <w:r>
        <w:rPr>
          <w:rFonts w:ascii="Arial" w:hAnsi="Arial" w:cs="Arial"/>
          <w:sz w:val="21"/>
          <w:szCs w:val="21"/>
        </w:rPr>
        <w:t>peints</w:t>
      </w:r>
      <w:r>
        <w:rPr>
          <w:rFonts w:ascii="Arial" w:hAnsi="Arial" w:cs="Arial"/>
          <w:sz w:val="21"/>
          <w:szCs w:val="21"/>
        </w:rPr>
        <w:t xml:space="preserve"> sur le papier sec. Pour le soleil, j’ai seulement déposé un peu de jaune sur le contour en laissant le blanc du papier au centre.</w:t>
      </w:r>
    </w:p>
    <w:p w:rsidR="00634D1A" w:rsidRDefault="00634D1A" w:rsidP="00634D1A">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Pour le bateau, une fois les couleurs du drapeau mauricien sèches, j’ai ajouté un léger voile de peinture grise (</w:t>
      </w:r>
      <w:hyperlink r:id="rId13" w:tgtFrame="_blank" w:history="1">
        <w:r>
          <w:rPr>
            <w:rStyle w:val="Lienhypertexte"/>
            <w:rFonts w:ascii="inherit" w:hAnsi="inherit" w:cs="Arial"/>
            <w:color w:val="E56334"/>
            <w:sz w:val="21"/>
            <w:szCs w:val="21"/>
            <w:bdr w:val="none" w:sz="0" w:space="0" w:color="auto" w:frame="1"/>
          </w:rPr>
          <w:t>mélange</w:t>
        </w:r>
      </w:hyperlink>
      <w:r>
        <w:rPr>
          <w:rFonts w:ascii="Arial" w:hAnsi="Arial" w:cs="Arial"/>
          <w:sz w:val="21"/>
          <w:szCs w:val="21"/>
        </w:rPr>
        <w:t xml:space="preserve"> entre l’outremer et la terre d’ombre brûlée) </w:t>
      </w:r>
      <w:r>
        <w:rPr>
          <w:rFonts w:ascii="Arial" w:hAnsi="Arial" w:cs="Arial"/>
          <w:sz w:val="21"/>
          <w:szCs w:val="21"/>
        </w:rPr>
        <w:t>par-dessus</w:t>
      </w:r>
      <w:r>
        <w:rPr>
          <w:rFonts w:ascii="Arial" w:hAnsi="Arial" w:cs="Arial"/>
          <w:sz w:val="21"/>
          <w:szCs w:val="21"/>
        </w:rPr>
        <w:t xml:space="preserve"> pour les rendre moins vives.</w:t>
      </w:r>
    </w:p>
    <w:p w:rsidR="00634D1A" w:rsidRDefault="00634D1A" w:rsidP="00634D1A">
      <w:pPr>
        <w:pStyle w:val="NormalWeb"/>
        <w:shd w:val="clear" w:color="auto" w:fill="FFFFFF"/>
        <w:spacing w:before="0" w:beforeAutospacing="0" w:after="0" w:afterAutospacing="0"/>
        <w:textAlignment w:val="baseline"/>
        <w:rPr>
          <w:rFonts w:ascii="Arial" w:hAnsi="Arial" w:cs="Arial"/>
          <w:sz w:val="21"/>
          <w:szCs w:val="21"/>
        </w:rPr>
      </w:pPr>
    </w:p>
    <w:p w:rsidR="00634D1A" w:rsidRDefault="00634D1A" w:rsidP="00634D1A">
      <w:pPr>
        <w:pStyle w:val="NormalWeb"/>
        <w:shd w:val="clear" w:color="auto" w:fill="FFFFFF"/>
        <w:spacing w:before="0" w:beforeAutospacing="0" w:after="0" w:afterAutospacing="0"/>
        <w:textAlignment w:val="baseline"/>
        <w:rPr>
          <w:rFonts w:ascii="Arial" w:hAnsi="Arial" w:cs="Arial"/>
          <w:sz w:val="21"/>
          <w:szCs w:val="21"/>
        </w:rPr>
      </w:pPr>
    </w:p>
    <w:p w:rsidR="00634D1A" w:rsidRDefault="00634D1A" w:rsidP="00634D1A">
      <w:pPr>
        <w:pStyle w:val="NormalWeb"/>
        <w:shd w:val="clear" w:color="auto" w:fill="FFFFFF"/>
        <w:spacing w:before="0" w:beforeAutospacing="0" w:after="0" w:afterAutospacing="0"/>
        <w:textAlignment w:val="baseline"/>
        <w:rPr>
          <w:rFonts w:ascii="Arial" w:hAnsi="Arial" w:cs="Arial"/>
          <w:sz w:val="21"/>
          <w:szCs w:val="21"/>
        </w:rPr>
      </w:pPr>
    </w:p>
    <w:p w:rsidR="00634D1A" w:rsidRDefault="00634D1A" w:rsidP="00634D1A">
      <w:pPr>
        <w:pStyle w:val="Titre2"/>
        <w:shd w:val="clear" w:color="auto" w:fill="FFFFFF"/>
        <w:spacing w:before="0" w:beforeAutospacing="0" w:after="300" w:afterAutospacing="0"/>
        <w:textAlignment w:val="baseline"/>
        <w:rPr>
          <w:rFonts w:ascii="Arial" w:hAnsi="Arial" w:cs="Arial"/>
          <w:color w:val="333333"/>
        </w:rPr>
      </w:pPr>
      <w:r>
        <w:rPr>
          <w:rFonts w:ascii="Arial" w:hAnsi="Arial" w:cs="Arial"/>
          <w:color w:val="333333"/>
        </w:rPr>
        <w:lastRenderedPageBreak/>
        <w:t>Un exercice simple pour s’entraîner à la technique humide : des méduses à l’aquarelle</w:t>
      </w:r>
    </w:p>
    <w:p w:rsidR="00634D1A" w:rsidRDefault="00634D1A" w:rsidP="00634D1A">
      <w:pPr>
        <w:pStyle w:val="NormalWeb"/>
        <w:shd w:val="clear" w:color="auto" w:fill="FFFFFF"/>
        <w:spacing w:before="0" w:beforeAutospacing="0" w:after="300" w:afterAutospacing="0"/>
        <w:textAlignment w:val="baseline"/>
        <w:rPr>
          <w:rFonts w:ascii="Arial" w:hAnsi="Arial" w:cs="Arial"/>
          <w:sz w:val="21"/>
          <w:szCs w:val="21"/>
        </w:rPr>
      </w:pPr>
      <w:bookmarkStart w:id="0" w:name="_GoBack"/>
      <w:r>
        <w:rPr>
          <w:rFonts w:ascii="Arial" w:hAnsi="Arial" w:cs="Arial"/>
          <w:noProof/>
          <w:sz w:val="21"/>
          <w:szCs w:val="21"/>
        </w:rPr>
        <w:drawing>
          <wp:inline distT="0" distB="0" distL="0" distR="0">
            <wp:extent cx="5707380" cy="6803198"/>
            <wp:effectExtent l="0" t="0" r="7620" b="0"/>
            <wp:docPr id="1" name="Image 1" descr="méduses à l'aquarelle avec la technique hum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éduses à l'aquarelle avec la technique humid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9512" cy="6841499"/>
                    </a:xfrm>
                    <a:prstGeom prst="rect">
                      <a:avLst/>
                    </a:prstGeom>
                    <a:noFill/>
                    <a:ln>
                      <a:noFill/>
                    </a:ln>
                  </pic:spPr>
                </pic:pic>
              </a:graphicData>
            </a:graphic>
          </wp:inline>
        </w:drawing>
      </w:r>
      <w:bookmarkEnd w:id="0"/>
    </w:p>
    <w:p w:rsidR="00634D1A" w:rsidRDefault="00634D1A" w:rsidP="00634D1A">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Vous pouvez peindre des méduses pour vous entraîner facilement à la technique humide.</w:t>
      </w:r>
    </w:p>
    <w:p w:rsidR="00634D1A" w:rsidRDefault="00634D1A" w:rsidP="00634D1A">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D’abord mouillez leur corps et les grosses tentacules centrales. Ensuite, appliquez la peinture aquarelle sur ces parties mouillées. Laissez bien sécher.</w:t>
      </w:r>
    </w:p>
    <w:p w:rsidR="00634D1A" w:rsidRDefault="00634D1A" w:rsidP="00634D1A">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 xml:space="preserve">Puis, ajoutez les tentacules. </w:t>
      </w:r>
      <w:r>
        <w:rPr>
          <w:rFonts w:ascii="Arial" w:hAnsi="Arial" w:cs="Arial"/>
          <w:sz w:val="21"/>
          <w:szCs w:val="21"/>
        </w:rPr>
        <w:t>Les gros tentacules</w:t>
      </w:r>
      <w:r>
        <w:rPr>
          <w:rFonts w:ascii="Arial" w:hAnsi="Arial" w:cs="Arial"/>
          <w:sz w:val="21"/>
          <w:szCs w:val="21"/>
        </w:rPr>
        <w:t xml:space="preserve"> sont </w:t>
      </w:r>
      <w:r>
        <w:rPr>
          <w:rFonts w:ascii="Arial" w:hAnsi="Arial" w:cs="Arial"/>
          <w:sz w:val="21"/>
          <w:szCs w:val="21"/>
        </w:rPr>
        <w:t>peints</w:t>
      </w:r>
      <w:r>
        <w:rPr>
          <w:rFonts w:ascii="Arial" w:hAnsi="Arial" w:cs="Arial"/>
          <w:sz w:val="21"/>
          <w:szCs w:val="21"/>
        </w:rPr>
        <w:t xml:space="preserve"> avec la technique humide. Les plus fine avec la technique sèche. Vous trouverez plus de renseignements sur la réalisation de cette aquarelle ici : </w:t>
      </w:r>
      <w:hyperlink r:id="rId15" w:tgtFrame="_blank" w:tooltip="Des méduses à l’aquarelle pour débuter" w:history="1">
        <w:r>
          <w:rPr>
            <w:rStyle w:val="Lienhypertexte"/>
            <w:rFonts w:ascii="inherit" w:hAnsi="inherit" w:cs="Arial"/>
            <w:color w:val="E56334"/>
            <w:sz w:val="21"/>
            <w:szCs w:val="21"/>
            <w:bdr w:val="none" w:sz="0" w:space="0" w:color="auto" w:frame="1"/>
          </w:rPr>
          <w:t>Des méduses à l’aquarelle pour débuter</w:t>
        </w:r>
      </w:hyperlink>
    </w:p>
    <w:p w:rsidR="00634D1A" w:rsidRDefault="00634D1A" w:rsidP="00634D1A">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Vous pouvez varier les couleurs, faire des méduses unicolores ou bicolores, varier les formes etc…</w:t>
      </w:r>
    </w:p>
    <w:p w:rsidR="00634D1A" w:rsidRDefault="00634D1A" w:rsidP="00634D1A">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A vous de créer la plus jolie méduse à l’aquarelle !</w:t>
      </w:r>
    </w:p>
    <w:p w:rsidR="00634D1A" w:rsidRDefault="00634D1A"/>
    <w:sectPr w:rsidR="00634D1A" w:rsidSect="00634D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Adobe Garamond Pro Bold"/>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D1A"/>
    <w:rsid w:val="00634D1A"/>
    <w:rsid w:val="008D57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1CABB"/>
  <w15:chartTrackingRefBased/>
  <w15:docId w15:val="{AE386CAD-0E60-4E40-8306-41EB0DFE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634D1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634D1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34D1A"/>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semiHidden/>
    <w:rsid w:val="00634D1A"/>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634D1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34D1A"/>
    <w:rPr>
      <w:b/>
      <w:bCs/>
    </w:rPr>
  </w:style>
  <w:style w:type="character" w:styleId="Lienhypertexte">
    <w:name w:val="Hyperlink"/>
    <w:basedOn w:val="Policepardfaut"/>
    <w:uiPriority w:val="99"/>
    <w:semiHidden/>
    <w:unhideWhenUsed/>
    <w:rsid w:val="00634D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184587">
      <w:bodyDiv w:val="1"/>
      <w:marLeft w:val="0"/>
      <w:marRight w:val="0"/>
      <w:marTop w:val="0"/>
      <w:marBottom w:val="0"/>
      <w:divBdr>
        <w:top w:val="none" w:sz="0" w:space="0" w:color="auto"/>
        <w:left w:val="none" w:sz="0" w:space="0" w:color="auto"/>
        <w:bottom w:val="none" w:sz="0" w:space="0" w:color="auto"/>
        <w:right w:val="none" w:sz="0" w:space="0" w:color="auto"/>
      </w:divBdr>
    </w:div>
    <w:div w:id="920404499">
      <w:bodyDiv w:val="1"/>
      <w:marLeft w:val="0"/>
      <w:marRight w:val="0"/>
      <w:marTop w:val="0"/>
      <w:marBottom w:val="0"/>
      <w:divBdr>
        <w:top w:val="none" w:sz="0" w:space="0" w:color="auto"/>
        <w:left w:val="none" w:sz="0" w:space="0" w:color="auto"/>
        <w:bottom w:val="none" w:sz="0" w:space="0" w:color="auto"/>
        <w:right w:val="none" w:sz="0" w:space="0" w:color="auto"/>
      </w:divBdr>
    </w:div>
    <w:div w:id="953682104">
      <w:bodyDiv w:val="1"/>
      <w:marLeft w:val="0"/>
      <w:marRight w:val="0"/>
      <w:marTop w:val="0"/>
      <w:marBottom w:val="0"/>
      <w:divBdr>
        <w:top w:val="none" w:sz="0" w:space="0" w:color="auto"/>
        <w:left w:val="none" w:sz="0" w:space="0" w:color="auto"/>
        <w:bottom w:val="none" w:sz="0" w:space="0" w:color="auto"/>
        <w:right w:val="none" w:sz="0" w:space="0" w:color="auto"/>
      </w:divBdr>
    </w:div>
    <w:div w:id="113410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einture-aquarelle-facile.com/nuancier-aquarelle/" TargetMode="External"/><Relationship Id="rId3" Type="http://schemas.openxmlformats.org/officeDocument/2006/relationships/webSettings" Target="webSettings.xml"/><Relationship Id="rId7" Type="http://schemas.openxmlformats.org/officeDocument/2006/relationships/hyperlink" Target="https://peinture-aquarelle-facile.com/drawing-gum-utilisation/"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einture-aquarelle-facile.com/ameliorer-aquarelles-outils/" TargetMode="External"/><Relationship Id="rId11" Type="http://schemas.openxmlformats.org/officeDocument/2006/relationships/image" Target="media/image3.jpeg"/><Relationship Id="rId5" Type="http://schemas.openxmlformats.org/officeDocument/2006/relationships/hyperlink" Target="https://peinture-aquarelle-facile.com/techniques-aquarelles/" TargetMode="External"/><Relationship Id="rId15" Type="http://schemas.openxmlformats.org/officeDocument/2006/relationships/hyperlink" Target="https://peinture-aquarelle-facile.com/meduses-aquarelle/" TargetMode="External"/><Relationship Id="rId10" Type="http://schemas.openxmlformats.org/officeDocument/2006/relationships/image" Target="media/image2.jpeg"/><Relationship Id="rId4" Type="http://schemas.openxmlformats.org/officeDocument/2006/relationships/hyperlink" Target="https://peinture-aquarelle-facile.com/technique-seche/" TargetMode="External"/><Relationship Id="rId9" Type="http://schemas.openxmlformats.org/officeDocument/2006/relationships/hyperlink" Target="https://peinture-aquarelle-facile.com/drawing-gum-utilisation/" TargetMode="External"/><Relationship Id="rId14"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1039</Words>
  <Characters>5715</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2020-09-17T19:15:00Z</dcterms:created>
  <dcterms:modified xsi:type="dcterms:W3CDTF">2020-09-17T19:19:00Z</dcterms:modified>
</cp:coreProperties>
</file>